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ECA" w:rsidRDefault="00796ECA" w:rsidP="00796ECA">
      <w:pPr>
        <w:tabs>
          <w:tab w:val="left" w:pos="-142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A75BA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796ECA" w:rsidRPr="00FA75BA" w:rsidRDefault="00796ECA" w:rsidP="00796ECA">
      <w:pPr>
        <w:tabs>
          <w:tab w:val="left" w:pos="-142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796ECA" w:rsidRPr="00FA75BA" w:rsidRDefault="00796ECA" w:rsidP="00796ECA">
      <w:pPr>
        <w:tabs>
          <w:tab w:val="left" w:pos="-142"/>
        </w:tabs>
        <w:spacing w:after="0" w:line="240" w:lineRule="auto"/>
        <w:ind w:firstLine="567"/>
        <w:rPr>
          <w:rFonts w:ascii="Times New Roman" w:hAnsi="Times New Roman"/>
          <w:sz w:val="24"/>
          <w:szCs w:val="24"/>
          <w:u w:val="single"/>
        </w:rPr>
      </w:pPr>
      <w:r w:rsidRPr="00FA75BA">
        <w:rPr>
          <w:rFonts w:ascii="Times New Roman" w:hAnsi="Times New Roman"/>
          <w:sz w:val="24"/>
          <w:szCs w:val="24"/>
          <w:u w:val="single"/>
        </w:rPr>
        <w:t>Соответствие Региональному образовательному стандарту</w:t>
      </w:r>
    </w:p>
    <w:p w:rsidR="00796ECA" w:rsidRPr="00FA75BA" w:rsidRDefault="00796ECA" w:rsidP="00796ECA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A75BA">
        <w:rPr>
          <w:rFonts w:ascii="Times New Roman" w:hAnsi="Times New Roman"/>
          <w:sz w:val="24"/>
          <w:szCs w:val="24"/>
        </w:rPr>
        <w:t>Рабочая программа разработана в соответствии с законом Российской Федерации «Об образовании»,  законом «О языках народов РФ»,  «О языках народов РБ» (принятого в июле 1992), «Региональным стандартом начального и основного общего образования», (от 09.06.2008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75BA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A75BA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75BA">
        <w:rPr>
          <w:rFonts w:ascii="Times New Roman" w:hAnsi="Times New Roman"/>
          <w:sz w:val="24"/>
          <w:szCs w:val="24"/>
        </w:rPr>
        <w:t>830), а также Базисного учебного плана.</w:t>
      </w:r>
    </w:p>
    <w:p w:rsidR="00796ECA" w:rsidRPr="00FA75BA" w:rsidRDefault="00796ECA" w:rsidP="00796ECA">
      <w:pPr>
        <w:tabs>
          <w:tab w:val="left" w:pos="-284"/>
          <w:tab w:val="left" w:pos="-142"/>
          <w:tab w:val="left" w:pos="603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FA75BA">
        <w:rPr>
          <w:rFonts w:ascii="Times New Roman" w:hAnsi="Times New Roman"/>
          <w:sz w:val="24"/>
          <w:szCs w:val="24"/>
          <w:u w:val="single"/>
        </w:rPr>
        <w:t>Адресат</w:t>
      </w:r>
    </w:p>
    <w:p w:rsidR="00796ECA" w:rsidRPr="00FA75BA" w:rsidRDefault="00796ECA" w:rsidP="00796ECA">
      <w:pPr>
        <w:tabs>
          <w:tab w:val="left" w:pos="-284"/>
          <w:tab w:val="left" w:pos="-142"/>
          <w:tab w:val="left" w:pos="603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FA75BA">
        <w:rPr>
          <w:rFonts w:ascii="Times New Roman" w:hAnsi="Times New Roman"/>
          <w:sz w:val="24"/>
          <w:szCs w:val="24"/>
        </w:rPr>
        <w:t>Программа рекомендована учащимся д</w:t>
      </w:r>
      <w:r w:rsidR="00906588">
        <w:rPr>
          <w:rFonts w:ascii="Times New Roman" w:hAnsi="Times New Roman"/>
          <w:sz w:val="24"/>
          <w:szCs w:val="24"/>
        </w:rPr>
        <w:t>ля обучения бурятскому языку в 8</w:t>
      </w:r>
      <w:r w:rsidRPr="00FA75BA">
        <w:rPr>
          <w:rFonts w:ascii="Times New Roman" w:hAnsi="Times New Roman"/>
          <w:sz w:val="24"/>
          <w:szCs w:val="24"/>
        </w:rPr>
        <w:t xml:space="preserve"> классе </w:t>
      </w:r>
      <w:r w:rsidRPr="00FA75BA">
        <w:rPr>
          <w:rFonts w:ascii="Times New Roman" w:hAnsi="Times New Roman"/>
          <w:sz w:val="24"/>
          <w:szCs w:val="24"/>
          <w:lang w:val="tt-RU"/>
        </w:rPr>
        <w:t>в общеобразовательных школах с русским языком обучения.</w:t>
      </w:r>
    </w:p>
    <w:p w:rsidR="00796ECA" w:rsidRPr="00FA75BA" w:rsidRDefault="00796ECA" w:rsidP="00796ECA">
      <w:pPr>
        <w:tabs>
          <w:tab w:val="left" w:pos="-284"/>
          <w:tab w:val="left" w:pos="-142"/>
          <w:tab w:val="left" w:pos="603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FA75BA">
        <w:rPr>
          <w:rFonts w:ascii="Times New Roman" w:hAnsi="Times New Roman"/>
          <w:sz w:val="24"/>
          <w:szCs w:val="24"/>
          <w:u w:val="single"/>
        </w:rPr>
        <w:t>Объем и сроки обучения</w:t>
      </w:r>
    </w:p>
    <w:p w:rsidR="00796ECA" w:rsidRPr="00FA75BA" w:rsidRDefault="00796ECA" w:rsidP="00796ECA">
      <w:pPr>
        <w:tabs>
          <w:tab w:val="left" w:pos="-284"/>
          <w:tab w:val="left" w:pos="-142"/>
          <w:tab w:val="left" w:pos="603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A75BA">
        <w:rPr>
          <w:rFonts w:ascii="Times New Roman" w:hAnsi="Times New Roman"/>
          <w:sz w:val="24"/>
          <w:szCs w:val="24"/>
        </w:rPr>
        <w:t>Программа по бурятскому языку общим объемом 68 часов изучается в течение у</w:t>
      </w:r>
      <w:r>
        <w:rPr>
          <w:rFonts w:ascii="Times New Roman" w:hAnsi="Times New Roman"/>
          <w:sz w:val="24"/>
          <w:szCs w:val="24"/>
        </w:rPr>
        <w:t xml:space="preserve">чебного года, согласно Базисному </w:t>
      </w:r>
      <w:r w:rsidRPr="00FA75BA">
        <w:rPr>
          <w:rFonts w:ascii="Times New Roman" w:hAnsi="Times New Roman"/>
          <w:sz w:val="24"/>
          <w:szCs w:val="24"/>
        </w:rPr>
        <w:t>учебно</w:t>
      </w:r>
      <w:r>
        <w:rPr>
          <w:rFonts w:ascii="Times New Roman" w:hAnsi="Times New Roman"/>
          <w:sz w:val="24"/>
          <w:szCs w:val="24"/>
        </w:rPr>
        <w:t xml:space="preserve">му </w:t>
      </w:r>
      <w:r w:rsidRPr="00FA75BA">
        <w:rPr>
          <w:rFonts w:ascii="Times New Roman" w:hAnsi="Times New Roman"/>
          <w:sz w:val="24"/>
          <w:szCs w:val="24"/>
        </w:rPr>
        <w:t xml:space="preserve"> план</w:t>
      </w:r>
      <w:r>
        <w:rPr>
          <w:rFonts w:ascii="Times New Roman" w:hAnsi="Times New Roman"/>
          <w:sz w:val="24"/>
          <w:szCs w:val="24"/>
        </w:rPr>
        <w:t>у</w:t>
      </w:r>
      <w:r w:rsidRPr="00FA75BA">
        <w:rPr>
          <w:rFonts w:ascii="Times New Roman" w:hAnsi="Times New Roman"/>
          <w:sz w:val="24"/>
          <w:szCs w:val="24"/>
        </w:rPr>
        <w:t xml:space="preserve"> ОУ</w:t>
      </w:r>
      <w:r>
        <w:rPr>
          <w:rFonts w:ascii="Times New Roman" w:hAnsi="Times New Roman"/>
          <w:sz w:val="24"/>
          <w:szCs w:val="24"/>
        </w:rPr>
        <w:t>, 12 часов отводится контрольной работе.</w:t>
      </w:r>
    </w:p>
    <w:p w:rsidR="00796ECA" w:rsidRPr="00FA75BA" w:rsidRDefault="00796ECA" w:rsidP="00796ECA">
      <w:pPr>
        <w:tabs>
          <w:tab w:val="left" w:pos="-284"/>
          <w:tab w:val="left" w:pos="-142"/>
          <w:tab w:val="left" w:pos="603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FA75BA">
        <w:rPr>
          <w:rFonts w:ascii="Times New Roman" w:hAnsi="Times New Roman"/>
          <w:sz w:val="24"/>
          <w:szCs w:val="24"/>
          <w:u w:val="single"/>
        </w:rPr>
        <w:t>Роль и место дисциплины</w:t>
      </w:r>
    </w:p>
    <w:p w:rsidR="00796ECA" w:rsidRPr="00FA75BA" w:rsidRDefault="00796ECA" w:rsidP="00796ECA">
      <w:pPr>
        <w:tabs>
          <w:tab w:val="left" w:pos="-284"/>
          <w:tab w:val="left" w:pos="-142"/>
          <w:tab w:val="left" w:pos="603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A75BA">
        <w:rPr>
          <w:rFonts w:ascii="Times New Roman" w:hAnsi="Times New Roman"/>
          <w:sz w:val="24"/>
          <w:szCs w:val="24"/>
        </w:rPr>
        <w:t>Курс входит в число дисциплин включенных в учебный план для образовательных учреждений РБ, место данного курса обусловлено необходимостью представлений о единстве и многообразии языкового и культурного пространства Росс</w:t>
      </w:r>
      <w:proofErr w:type="gramStart"/>
      <w:r w:rsidRPr="00FA75BA">
        <w:rPr>
          <w:rFonts w:ascii="Times New Roman" w:hAnsi="Times New Roman"/>
          <w:sz w:val="24"/>
          <w:szCs w:val="24"/>
        </w:rPr>
        <w:t>ии о я</w:t>
      </w:r>
      <w:proofErr w:type="gramEnd"/>
      <w:r w:rsidRPr="00FA75BA">
        <w:rPr>
          <w:rFonts w:ascii="Times New Roman" w:hAnsi="Times New Roman"/>
          <w:sz w:val="24"/>
          <w:szCs w:val="24"/>
        </w:rPr>
        <w:t xml:space="preserve">зыке, на основе национального самосознания. Изучение данного курса тесно связано с русским языком, историей Бурятии. </w:t>
      </w:r>
    </w:p>
    <w:p w:rsidR="00796ECA" w:rsidRPr="00796ECA" w:rsidRDefault="00796ECA" w:rsidP="00796ECA">
      <w:pPr>
        <w:tabs>
          <w:tab w:val="left" w:pos="-284"/>
          <w:tab w:val="left" w:pos="-142"/>
          <w:tab w:val="left" w:pos="603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FA75BA">
        <w:rPr>
          <w:rFonts w:ascii="Times New Roman" w:hAnsi="Times New Roman"/>
          <w:sz w:val="24"/>
          <w:szCs w:val="24"/>
          <w:u w:val="single"/>
        </w:rPr>
        <w:t>Актуальность</w:t>
      </w:r>
    </w:p>
    <w:p w:rsidR="00796ECA" w:rsidRPr="00060804" w:rsidRDefault="00796ECA" w:rsidP="00796EC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60804">
        <w:rPr>
          <w:rFonts w:ascii="Times New Roman" w:hAnsi="Times New Roman"/>
          <w:sz w:val="24"/>
          <w:szCs w:val="24"/>
        </w:rPr>
        <w:t xml:space="preserve">В сфере языкового образования школьников наиболее </w:t>
      </w:r>
      <w:r>
        <w:rPr>
          <w:rFonts w:ascii="Times New Roman" w:hAnsi="Times New Roman"/>
          <w:sz w:val="24"/>
          <w:szCs w:val="24"/>
        </w:rPr>
        <w:t xml:space="preserve">ярко </w:t>
      </w:r>
      <w:r w:rsidRPr="00060804">
        <w:rPr>
          <w:rFonts w:ascii="Times New Roman" w:hAnsi="Times New Roman"/>
          <w:sz w:val="24"/>
          <w:szCs w:val="24"/>
        </w:rPr>
        <w:t xml:space="preserve">ощущаются общие направления ее развития: </w:t>
      </w:r>
      <w:r>
        <w:rPr>
          <w:rFonts w:ascii="Times New Roman" w:hAnsi="Times New Roman"/>
          <w:sz w:val="24"/>
          <w:szCs w:val="24"/>
        </w:rPr>
        <w:t>создание</w:t>
      </w:r>
      <w:r w:rsidRPr="00060804">
        <w:rPr>
          <w:rFonts w:ascii="Times New Roman" w:hAnsi="Times New Roman"/>
          <w:sz w:val="24"/>
          <w:szCs w:val="24"/>
        </w:rPr>
        <w:t xml:space="preserve"> новых образовательных стандартов, программ при активной ориентации на мировые тенденции развития. Обучение языкам рассматривается как одно из приоритетных направлений модернизации школьного образования.  Предмет «Бурятский язык как государственный» </w:t>
      </w:r>
      <w:r>
        <w:rPr>
          <w:rFonts w:ascii="Times New Roman" w:hAnsi="Times New Roman"/>
          <w:sz w:val="24"/>
          <w:szCs w:val="24"/>
        </w:rPr>
        <w:t xml:space="preserve">также занимает место среди предметов, </w:t>
      </w:r>
      <w:r w:rsidRPr="00060804">
        <w:rPr>
          <w:rFonts w:ascii="Times New Roman" w:hAnsi="Times New Roman"/>
          <w:sz w:val="24"/>
          <w:szCs w:val="24"/>
        </w:rPr>
        <w:t xml:space="preserve">обеспечивающих языковое образование. </w:t>
      </w:r>
    </w:p>
    <w:p w:rsidR="00796ECA" w:rsidRPr="00FA75BA" w:rsidRDefault="00796ECA" w:rsidP="00796ECA">
      <w:pPr>
        <w:tabs>
          <w:tab w:val="left" w:pos="-284"/>
          <w:tab w:val="left" w:pos="-142"/>
          <w:tab w:val="left" w:pos="603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A75BA">
        <w:rPr>
          <w:rFonts w:ascii="Times New Roman" w:hAnsi="Times New Roman"/>
          <w:sz w:val="24"/>
          <w:szCs w:val="24"/>
        </w:rPr>
        <w:t xml:space="preserve">Изучение бурятского языка рассматривается как процесс межкультурного развития наций, населяющих республику, процесс развития, взаимопонимания и взаимоотношений народов. Обучение языку относится к числу наиболее актуальных вопросов как одного из важнейших средств общения. Язык определяет существование и развитие человеческого общества. </w:t>
      </w:r>
    </w:p>
    <w:p w:rsidR="00796ECA" w:rsidRPr="00FA75BA" w:rsidRDefault="00796ECA" w:rsidP="00796ECA">
      <w:pPr>
        <w:tabs>
          <w:tab w:val="left" w:pos="-284"/>
          <w:tab w:val="left" w:pos="-142"/>
          <w:tab w:val="left" w:pos="603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FA75BA">
        <w:rPr>
          <w:rFonts w:ascii="Times New Roman" w:hAnsi="Times New Roman"/>
          <w:sz w:val="24"/>
          <w:szCs w:val="24"/>
          <w:u w:val="single"/>
        </w:rPr>
        <w:t>Особенности программного материала</w:t>
      </w:r>
    </w:p>
    <w:p w:rsidR="00796ECA" w:rsidRPr="00FA75BA" w:rsidRDefault="00796ECA" w:rsidP="00796ECA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A75BA">
        <w:rPr>
          <w:rFonts w:ascii="Times New Roman" w:hAnsi="Times New Roman"/>
          <w:sz w:val="24"/>
          <w:szCs w:val="24"/>
        </w:rPr>
        <w:t xml:space="preserve">Специфика данной учебной дисциплины обусловлена возрастными и психологическими особенностями данного возраста, основана на принципах индивидуализации и дифференциации материла. </w:t>
      </w:r>
      <w:r w:rsidRPr="00FA75BA">
        <w:rPr>
          <w:rFonts w:ascii="Times New Roman" w:hAnsi="Times New Roman"/>
          <w:bCs/>
          <w:spacing w:val="-4"/>
          <w:sz w:val="24"/>
          <w:szCs w:val="24"/>
        </w:rPr>
        <w:t xml:space="preserve">Учащиеся </w:t>
      </w:r>
      <w:r w:rsidRPr="00FA75BA">
        <w:rPr>
          <w:rFonts w:ascii="Times New Roman" w:hAnsi="Times New Roman"/>
          <w:spacing w:val="-4"/>
          <w:sz w:val="24"/>
          <w:szCs w:val="24"/>
        </w:rPr>
        <w:t>относятся к известному в педагогичес</w:t>
      </w:r>
      <w:r w:rsidRPr="00FA75BA">
        <w:rPr>
          <w:rFonts w:ascii="Times New Roman" w:hAnsi="Times New Roman"/>
          <w:spacing w:val="-4"/>
          <w:sz w:val="24"/>
          <w:szCs w:val="24"/>
        </w:rPr>
        <w:softHyphen/>
      </w:r>
      <w:r w:rsidRPr="00FA75BA">
        <w:rPr>
          <w:rFonts w:ascii="Times New Roman" w:hAnsi="Times New Roman"/>
          <w:sz w:val="24"/>
          <w:szCs w:val="24"/>
        </w:rPr>
        <w:t>кой психологии старшему подростковому возрасту</w:t>
      </w:r>
      <w:r w:rsidRPr="00FA75BA">
        <w:rPr>
          <w:rFonts w:ascii="Times New Roman" w:hAnsi="Times New Roman"/>
          <w:spacing w:val="-1"/>
          <w:sz w:val="24"/>
          <w:szCs w:val="24"/>
        </w:rPr>
        <w:t xml:space="preserve">, когда происходит коренная перестройка сложившихся </w:t>
      </w:r>
      <w:r w:rsidRPr="00FA75BA">
        <w:rPr>
          <w:rFonts w:ascii="Times New Roman" w:hAnsi="Times New Roman"/>
          <w:sz w:val="24"/>
          <w:szCs w:val="24"/>
        </w:rPr>
        <w:t>психологических структур; возникают новообразования (стремле</w:t>
      </w:r>
      <w:r w:rsidRPr="00FA75BA">
        <w:rPr>
          <w:rFonts w:ascii="Times New Roman" w:hAnsi="Times New Roman"/>
          <w:sz w:val="24"/>
          <w:szCs w:val="24"/>
        </w:rPr>
        <w:softHyphen/>
        <w:t>ние к взрослости, развитие самооценки в результате постоянного сравнения себя с другими); продолжают закладываться основы сознательного поведения, овладение нормами общения в различ</w:t>
      </w:r>
      <w:r w:rsidRPr="00FA75BA">
        <w:rPr>
          <w:rFonts w:ascii="Times New Roman" w:hAnsi="Times New Roman"/>
          <w:sz w:val="24"/>
          <w:szCs w:val="24"/>
        </w:rPr>
        <w:softHyphen/>
      </w:r>
      <w:r w:rsidRPr="00FA75BA">
        <w:rPr>
          <w:rFonts w:ascii="Times New Roman" w:hAnsi="Times New Roman"/>
          <w:spacing w:val="-1"/>
          <w:sz w:val="24"/>
          <w:szCs w:val="24"/>
        </w:rPr>
        <w:t>ных ситуациях</w:t>
      </w:r>
      <w:r w:rsidRPr="00FA75BA">
        <w:rPr>
          <w:rFonts w:ascii="Times New Roman" w:hAnsi="Times New Roman"/>
          <w:sz w:val="24"/>
          <w:szCs w:val="24"/>
        </w:rPr>
        <w:t>. Основная психологическая потребность учащихся этого воз</w:t>
      </w:r>
      <w:r w:rsidRPr="00FA75BA">
        <w:rPr>
          <w:rFonts w:ascii="Times New Roman" w:hAnsi="Times New Roman"/>
          <w:sz w:val="24"/>
          <w:szCs w:val="24"/>
        </w:rPr>
        <w:softHyphen/>
        <w:t xml:space="preserve">раста - общение. Учебная деятельность, сохраняя свою актуальность в системе образования, в психологическом отношении уже </w:t>
      </w:r>
      <w:r w:rsidRPr="00FA75BA">
        <w:rPr>
          <w:rFonts w:ascii="Times New Roman" w:hAnsi="Times New Roman"/>
          <w:spacing w:val="-1"/>
          <w:sz w:val="24"/>
          <w:szCs w:val="24"/>
        </w:rPr>
        <w:t>не играет решающей роли в развитии их личности. Ведущей для психического развития оказывается общественно полезная деятель</w:t>
      </w:r>
      <w:r w:rsidRPr="00FA75BA">
        <w:rPr>
          <w:rFonts w:ascii="Times New Roman" w:hAnsi="Times New Roman"/>
          <w:sz w:val="24"/>
          <w:szCs w:val="24"/>
        </w:rPr>
        <w:t>ность, включающая такие ее виды, как учебная, производственно-трудовая, организационно-общественная, художественная и спор</w:t>
      </w:r>
      <w:r w:rsidRPr="00FA75BA">
        <w:rPr>
          <w:rFonts w:ascii="Times New Roman" w:hAnsi="Times New Roman"/>
          <w:sz w:val="24"/>
          <w:szCs w:val="24"/>
        </w:rPr>
        <w:softHyphen/>
      </w:r>
      <w:r w:rsidRPr="00FA75BA">
        <w:rPr>
          <w:rFonts w:ascii="Times New Roman" w:hAnsi="Times New Roman"/>
          <w:spacing w:val="-1"/>
          <w:sz w:val="24"/>
          <w:szCs w:val="24"/>
        </w:rPr>
        <w:t xml:space="preserve">тивная. </w:t>
      </w:r>
      <w:r w:rsidRPr="00FA75BA">
        <w:rPr>
          <w:rFonts w:ascii="Times New Roman" w:hAnsi="Times New Roman"/>
          <w:sz w:val="24"/>
          <w:szCs w:val="24"/>
        </w:rPr>
        <w:t>В этом возрасте возникают благоприятные условия для форми</w:t>
      </w:r>
      <w:r w:rsidRPr="00FA75BA">
        <w:rPr>
          <w:rFonts w:ascii="Times New Roman" w:hAnsi="Times New Roman"/>
          <w:sz w:val="24"/>
          <w:szCs w:val="24"/>
        </w:rPr>
        <w:softHyphen/>
      </w:r>
      <w:r w:rsidRPr="00FA75BA">
        <w:rPr>
          <w:rFonts w:ascii="Times New Roman" w:hAnsi="Times New Roman"/>
          <w:spacing w:val="-1"/>
          <w:sz w:val="24"/>
          <w:szCs w:val="24"/>
        </w:rPr>
        <w:t xml:space="preserve">рования таких приемов и форм работы, которые бы удовлетворяли </w:t>
      </w:r>
      <w:r w:rsidRPr="00FA75BA">
        <w:rPr>
          <w:rFonts w:ascii="Times New Roman" w:hAnsi="Times New Roman"/>
          <w:sz w:val="24"/>
          <w:szCs w:val="24"/>
        </w:rPr>
        <w:t xml:space="preserve">потребности школьников в общении со сверстниками и взрослыми и потребность в самоутверждении, помогали усваивать правила и нормы вербального и невербального поведения и формировали у учащихся самооценку. </w:t>
      </w:r>
      <w:r w:rsidRPr="00FA75BA">
        <w:rPr>
          <w:rFonts w:ascii="Times New Roman" w:hAnsi="Times New Roman"/>
          <w:spacing w:val="-1"/>
          <w:sz w:val="24"/>
          <w:szCs w:val="24"/>
        </w:rPr>
        <w:t>Этому могут способствовать ролевые игры, проблемные ситуа</w:t>
      </w:r>
      <w:r w:rsidRPr="00FA75BA">
        <w:rPr>
          <w:rFonts w:ascii="Times New Roman" w:hAnsi="Times New Roman"/>
          <w:spacing w:val="-1"/>
          <w:sz w:val="24"/>
          <w:szCs w:val="24"/>
        </w:rPr>
        <w:softHyphen/>
      </w:r>
      <w:r w:rsidRPr="00FA75BA">
        <w:rPr>
          <w:rFonts w:ascii="Times New Roman" w:hAnsi="Times New Roman"/>
          <w:sz w:val="24"/>
          <w:szCs w:val="24"/>
        </w:rPr>
        <w:t xml:space="preserve">ции, тестовые задания на само- и взаимоконтроль, задания с оценкой действий героев прочитанных и прослушанных текстов </w:t>
      </w:r>
      <w:r w:rsidRPr="00FA75BA">
        <w:rPr>
          <w:rFonts w:ascii="Times New Roman" w:hAnsi="Times New Roman"/>
          <w:bCs/>
          <w:sz w:val="24"/>
          <w:szCs w:val="24"/>
        </w:rPr>
        <w:t>и</w:t>
      </w:r>
      <w:r w:rsidRPr="00FA75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A75BA">
        <w:rPr>
          <w:rFonts w:ascii="Times New Roman" w:hAnsi="Times New Roman"/>
          <w:sz w:val="24"/>
          <w:szCs w:val="24"/>
        </w:rPr>
        <w:t xml:space="preserve">т.д. Основным, ведущим мотивом изучения второго (бурятского) языка в </w:t>
      </w:r>
      <w:r w:rsidRPr="00FA75BA">
        <w:rPr>
          <w:rFonts w:ascii="Times New Roman" w:hAnsi="Times New Roman"/>
          <w:spacing w:val="-1"/>
          <w:sz w:val="24"/>
          <w:szCs w:val="24"/>
        </w:rPr>
        <w:t xml:space="preserve">этом возрасте является его общеобразовательная значимость, т. е. школьник изучает предмет для получения образования, повышения </w:t>
      </w:r>
      <w:r w:rsidRPr="00FA75BA">
        <w:rPr>
          <w:rFonts w:ascii="Times New Roman" w:hAnsi="Times New Roman"/>
          <w:sz w:val="24"/>
          <w:szCs w:val="24"/>
        </w:rPr>
        <w:t>общего культурного уровня.</w:t>
      </w:r>
    </w:p>
    <w:p w:rsidR="00796ECA" w:rsidRPr="00FA75BA" w:rsidRDefault="00796ECA" w:rsidP="00796ECA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A75BA">
        <w:rPr>
          <w:rFonts w:ascii="Times New Roman" w:hAnsi="Times New Roman"/>
          <w:sz w:val="24"/>
          <w:szCs w:val="24"/>
        </w:rPr>
        <w:lastRenderedPageBreak/>
        <w:t>Предлагаемая программа построена на основе Учебно-методического комплекта «Бурятский язык. Интенсивный курс по развитию навыков устной речи» (автор Макарова О.Г.), предназначенного для русскоязычных учащихся 7-9 классов общеобразовательной школы.</w:t>
      </w:r>
    </w:p>
    <w:p w:rsidR="00796ECA" w:rsidRPr="00FA75BA" w:rsidRDefault="00796ECA" w:rsidP="00796ECA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A75BA">
        <w:rPr>
          <w:rFonts w:ascii="Times New Roman" w:hAnsi="Times New Roman"/>
          <w:sz w:val="24"/>
          <w:szCs w:val="24"/>
        </w:rPr>
        <w:t>В УМК «Бурятский язык. Интенсивный курс по развитию навыков устной речи» входит:</w:t>
      </w:r>
    </w:p>
    <w:p w:rsidR="00796ECA" w:rsidRPr="00FA75BA" w:rsidRDefault="00796ECA" w:rsidP="00796ECA">
      <w:pPr>
        <w:pStyle w:val="1"/>
        <w:numPr>
          <w:ilvl w:val="0"/>
          <w:numId w:val="2"/>
        </w:numPr>
        <w:tabs>
          <w:tab w:val="left" w:pos="-14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A75BA">
        <w:rPr>
          <w:rFonts w:ascii="Times New Roman" w:hAnsi="Times New Roman"/>
          <w:sz w:val="24"/>
          <w:szCs w:val="24"/>
        </w:rPr>
        <w:t>Учебник (книга для учащихся).</w:t>
      </w:r>
    </w:p>
    <w:p w:rsidR="00796ECA" w:rsidRPr="00FA75BA" w:rsidRDefault="00796ECA" w:rsidP="00796ECA">
      <w:pPr>
        <w:pStyle w:val="1"/>
        <w:numPr>
          <w:ilvl w:val="0"/>
          <w:numId w:val="2"/>
        </w:numPr>
        <w:tabs>
          <w:tab w:val="left" w:pos="-14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A75BA">
        <w:rPr>
          <w:rFonts w:ascii="Times New Roman" w:hAnsi="Times New Roman"/>
          <w:sz w:val="24"/>
          <w:szCs w:val="24"/>
        </w:rPr>
        <w:t>Программа.</w:t>
      </w:r>
    </w:p>
    <w:p w:rsidR="00796ECA" w:rsidRPr="00FA75BA" w:rsidRDefault="00796ECA" w:rsidP="00796ECA">
      <w:pPr>
        <w:pStyle w:val="1"/>
        <w:numPr>
          <w:ilvl w:val="0"/>
          <w:numId w:val="2"/>
        </w:numPr>
        <w:tabs>
          <w:tab w:val="left" w:pos="-14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A75BA">
        <w:rPr>
          <w:rFonts w:ascii="Times New Roman" w:hAnsi="Times New Roman"/>
          <w:sz w:val="24"/>
          <w:szCs w:val="24"/>
        </w:rPr>
        <w:t>Методическое руководство к учебнику.</w:t>
      </w:r>
    </w:p>
    <w:p w:rsidR="00796ECA" w:rsidRPr="00FA75BA" w:rsidRDefault="00796ECA" w:rsidP="00796ECA">
      <w:pPr>
        <w:pStyle w:val="1"/>
        <w:numPr>
          <w:ilvl w:val="0"/>
          <w:numId w:val="2"/>
        </w:numPr>
        <w:tabs>
          <w:tab w:val="left" w:pos="-14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A75BA">
        <w:rPr>
          <w:rFonts w:ascii="Times New Roman" w:hAnsi="Times New Roman"/>
          <w:sz w:val="24"/>
          <w:szCs w:val="24"/>
        </w:rPr>
        <w:t>Ауди</w:t>
      </w:r>
      <w:r>
        <w:rPr>
          <w:rFonts w:ascii="Times New Roman" w:hAnsi="Times New Roman"/>
          <w:sz w:val="24"/>
          <w:szCs w:val="24"/>
        </w:rPr>
        <w:t>о</w:t>
      </w:r>
      <w:r w:rsidRPr="00FA75BA">
        <w:rPr>
          <w:rFonts w:ascii="Times New Roman" w:hAnsi="Times New Roman"/>
          <w:sz w:val="24"/>
          <w:szCs w:val="24"/>
        </w:rPr>
        <w:t xml:space="preserve">кассета. </w:t>
      </w:r>
    </w:p>
    <w:p w:rsidR="00796ECA" w:rsidRDefault="00796ECA" w:rsidP="00796ECA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A75BA">
        <w:rPr>
          <w:rFonts w:ascii="Times New Roman" w:hAnsi="Times New Roman"/>
          <w:sz w:val="24"/>
          <w:szCs w:val="24"/>
        </w:rPr>
        <w:t xml:space="preserve">С методических позиций основной характеристикой УМК является развитие коммуникативных умений учащихся в говорении, чтении, понимании на слух и письме на бурятском языке. Курс построен в соответствии задач воспитания коммуникативной культуры учащихся, расширения и обогащения их коммуникативного и жизненного опыта в новом контексте общения, расширения кругозора учащихся. Тексты сопровождаются лексико-грамматическим заданиями; разделы грамматики представлены инструктивно и в таблицах. Учебник содержит страноведческий материал, призванный ознакомить учащихся с реалиями жизни бурятского народа, по каждой теме имеется краткий словарь изучаемых лексических единиц. Также и в конце учебника есть краткий алфавитный </w:t>
      </w:r>
      <w:proofErr w:type="spellStart"/>
      <w:r w:rsidRPr="00FA75BA">
        <w:rPr>
          <w:rFonts w:ascii="Times New Roman" w:hAnsi="Times New Roman"/>
          <w:sz w:val="24"/>
          <w:szCs w:val="24"/>
        </w:rPr>
        <w:t>Бурятско-русский</w:t>
      </w:r>
      <w:proofErr w:type="spellEnd"/>
      <w:r w:rsidRPr="00FA75BA">
        <w:rPr>
          <w:rFonts w:ascii="Times New Roman" w:hAnsi="Times New Roman"/>
          <w:sz w:val="24"/>
          <w:szCs w:val="24"/>
        </w:rPr>
        <w:t xml:space="preserve"> и Русско-бурятский словари, рекомендуемая литература, которая дает возможность пользователям более углубленно ознакомиться с бурятским языком.</w:t>
      </w:r>
    </w:p>
    <w:p w:rsidR="00796ECA" w:rsidRPr="00FA75BA" w:rsidRDefault="00796ECA" w:rsidP="00796ECA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96ECA" w:rsidRDefault="00796ECA" w:rsidP="00796ECA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FA75BA">
        <w:rPr>
          <w:rFonts w:ascii="Times New Roman" w:hAnsi="Times New Roman"/>
          <w:sz w:val="24"/>
          <w:szCs w:val="24"/>
          <w:u w:val="single"/>
        </w:rPr>
        <w:t>Целевая установка</w:t>
      </w:r>
    </w:p>
    <w:p w:rsidR="00796ECA" w:rsidRDefault="00796ECA" w:rsidP="00796ECA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12DB">
        <w:rPr>
          <w:rFonts w:ascii="Times New Roman" w:hAnsi="Times New Roman"/>
          <w:sz w:val="24"/>
          <w:szCs w:val="24"/>
        </w:rPr>
        <w:t xml:space="preserve">Изучение бурятского языка рассматривается как процесс межкультурного развития наций, населяющих республику, процесс развития, взаимопонимания и взаимоотношений народов. В связи с этим программа предусматривает формирование навыков, характерных для всех видов деятельности (устной речи, </w:t>
      </w:r>
      <w:proofErr w:type="spellStart"/>
      <w:r w:rsidRPr="00CB12DB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CB12DB">
        <w:rPr>
          <w:rFonts w:ascii="Times New Roman" w:hAnsi="Times New Roman"/>
          <w:sz w:val="24"/>
          <w:szCs w:val="24"/>
        </w:rPr>
        <w:t xml:space="preserve">, чтения и письма). Курс изучения бурятского языка призван научить русскоязычных учащихся понимать бурятскую речь, реагировать на реплики в типичных ситуациях, знакомить с жизнью и бытом бурятского народа. </w:t>
      </w:r>
    </w:p>
    <w:p w:rsidR="00906588" w:rsidRDefault="00906588" w:rsidP="00906588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</w:p>
    <w:p w:rsidR="00906588" w:rsidRPr="00906588" w:rsidRDefault="00906588" w:rsidP="00906588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906588">
        <w:rPr>
          <w:rFonts w:ascii="Times New Roman" w:hAnsi="Times New Roman"/>
          <w:sz w:val="24"/>
          <w:szCs w:val="24"/>
          <w:u w:val="single"/>
        </w:rPr>
        <w:t>Результаты освоения курса</w:t>
      </w:r>
    </w:p>
    <w:p w:rsidR="00906588" w:rsidRPr="00906588" w:rsidRDefault="00906588" w:rsidP="00906588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6588">
        <w:rPr>
          <w:rFonts w:ascii="Times New Roman" w:hAnsi="Times New Roman"/>
          <w:sz w:val="24"/>
          <w:szCs w:val="24"/>
        </w:rPr>
        <w:t xml:space="preserve">В соответствии с ФГОС НОО рабочая программа ориентирована на достижение личностных, </w:t>
      </w:r>
      <w:proofErr w:type="spellStart"/>
      <w:r w:rsidRPr="00906588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906588">
        <w:rPr>
          <w:rFonts w:ascii="Times New Roman" w:hAnsi="Times New Roman"/>
          <w:sz w:val="24"/>
          <w:szCs w:val="24"/>
        </w:rPr>
        <w:t xml:space="preserve"> и предметных результатов: </w:t>
      </w:r>
    </w:p>
    <w:p w:rsidR="00906588" w:rsidRPr="00906588" w:rsidRDefault="00906588" w:rsidP="00906588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6588">
        <w:rPr>
          <w:rFonts w:ascii="Times New Roman" w:hAnsi="Times New Roman"/>
          <w:sz w:val="24"/>
          <w:szCs w:val="24"/>
        </w:rPr>
        <w:t xml:space="preserve">Личностные включают готовность и способность обучающихся к саморазвитию, </w:t>
      </w:r>
      <w:proofErr w:type="spellStart"/>
      <w:r w:rsidRPr="0090658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06588">
        <w:rPr>
          <w:rFonts w:ascii="Times New Roman" w:hAnsi="Times New Roman"/>
          <w:sz w:val="24"/>
          <w:szCs w:val="24"/>
        </w:rPr>
        <w:t xml:space="preserve">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качества; </w:t>
      </w:r>
      <w:proofErr w:type="spellStart"/>
      <w:r w:rsidRPr="0090658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06588">
        <w:rPr>
          <w:rFonts w:ascii="Times New Roman" w:hAnsi="Times New Roman"/>
          <w:sz w:val="24"/>
          <w:szCs w:val="24"/>
        </w:rPr>
        <w:t xml:space="preserve"> основ гражданской идентичности. </w:t>
      </w:r>
      <w:proofErr w:type="gramEnd"/>
    </w:p>
    <w:p w:rsidR="00906588" w:rsidRPr="00906588" w:rsidRDefault="00906588" w:rsidP="00906588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6588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906588">
        <w:rPr>
          <w:rFonts w:ascii="Times New Roman" w:hAnsi="Times New Roman"/>
          <w:sz w:val="24"/>
          <w:szCs w:val="24"/>
        </w:rPr>
        <w:t xml:space="preserve"> включают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компетенциями, составляющими основу умения учиться, и </w:t>
      </w:r>
      <w:proofErr w:type="spellStart"/>
      <w:r w:rsidRPr="00906588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906588">
        <w:rPr>
          <w:rFonts w:ascii="Times New Roman" w:hAnsi="Times New Roman"/>
          <w:sz w:val="24"/>
          <w:szCs w:val="24"/>
        </w:rPr>
        <w:t xml:space="preserve"> понятиями. </w:t>
      </w:r>
    </w:p>
    <w:p w:rsidR="00906588" w:rsidRPr="00906588" w:rsidRDefault="00906588" w:rsidP="00906588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6588">
        <w:rPr>
          <w:rFonts w:ascii="Times New Roman" w:hAnsi="Times New Roman"/>
          <w:sz w:val="24"/>
          <w:szCs w:val="24"/>
        </w:rPr>
        <w:t>Предметные включают освоенный обучающимися в ходе изучения бурятского языка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  <w:proofErr w:type="gramEnd"/>
    </w:p>
    <w:p w:rsidR="00906588" w:rsidRDefault="00906588" w:rsidP="00796ECA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96ECA" w:rsidRPr="00AC7B60" w:rsidRDefault="00796ECA" w:rsidP="00796EC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7B60">
        <w:rPr>
          <w:rFonts w:ascii="Times New Roman" w:hAnsi="Times New Roman"/>
          <w:sz w:val="24"/>
          <w:szCs w:val="24"/>
        </w:rPr>
        <w:t>Обучение бурятскому языку по курсу "Бурятский язык как государственный" в 8 класс</w:t>
      </w:r>
      <w:r>
        <w:rPr>
          <w:rFonts w:ascii="Times New Roman" w:hAnsi="Times New Roman"/>
          <w:sz w:val="24"/>
          <w:szCs w:val="24"/>
        </w:rPr>
        <w:t>е</w:t>
      </w:r>
      <w:r w:rsidRPr="00AC7B60">
        <w:rPr>
          <w:rFonts w:ascii="Times New Roman" w:hAnsi="Times New Roman"/>
          <w:sz w:val="24"/>
          <w:szCs w:val="24"/>
        </w:rPr>
        <w:t xml:space="preserve"> основной школы  обеспечивает развитие и совершенствование сформированной к этому вре</w:t>
      </w:r>
      <w:r w:rsidRPr="00AC7B60">
        <w:rPr>
          <w:rFonts w:ascii="Times New Roman" w:hAnsi="Times New Roman"/>
          <w:sz w:val="24"/>
          <w:szCs w:val="24"/>
        </w:rPr>
        <w:softHyphen/>
        <w:t xml:space="preserve">мени коммуникативной компетенции на бурятском языке в говорении, </w:t>
      </w:r>
      <w:proofErr w:type="spellStart"/>
      <w:r w:rsidRPr="00AC7B60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AC7B60">
        <w:rPr>
          <w:rFonts w:ascii="Times New Roman" w:hAnsi="Times New Roman"/>
          <w:sz w:val="24"/>
          <w:szCs w:val="24"/>
        </w:rPr>
        <w:t xml:space="preserve">, чтении и письме, включающей </w:t>
      </w:r>
      <w:proofErr w:type="gramStart"/>
      <w:r w:rsidRPr="00AC7B60">
        <w:rPr>
          <w:rFonts w:ascii="Times New Roman" w:hAnsi="Times New Roman"/>
          <w:sz w:val="24"/>
          <w:szCs w:val="24"/>
        </w:rPr>
        <w:t>языковую</w:t>
      </w:r>
      <w:proofErr w:type="gramEnd"/>
      <w:r w:rsidRPr="00AC7B60">
        <w:rPr>
          <w:rFonts w:ascii="Times New Roman" w:hAnsi="Times New Roman"/>
          <w:sz w:val="24"/>
          <w:szCs w:val="24"/>
        </w:rPr>
        <w:t xml:space="preserve"> и социокультур</w:t>
      </w:r>
      <w:r w:rsidRPr="00AC7B60">
        <w:rPr>
          <w:rFonts w:ascii="Times New Roman" w:hAnsi="Times New Roman"/>
          <w:sz w:val="24"/>
          <w:szCs w:val="24"/>
        </w:rPr>
        <w:softHyphen/>
        <w:t>ную компетенции, а также развитие учебно-по</w:t>
      </w:r>
      <w:r w:rsidRPr="00AC7B60">
        <w:rPr>
          <w:rFonts w:ascii="Times New Roman" w:hAnsi="Times New Roman"/>
          <w:sz w:val="24"/>
          <w:szCs w:val="24"/>
        </w:rPr>
        <w:softHyphen/>
        <w:t>знавательной и компенсаторной компетенций.</w:t>
      </w:r>
    </w:p>
    <w:p w:rsidR="00796ECA" w:rsidRPr="00AC7B60" w:rsidRDefault="00796ECA" w:rsidP="00796EC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7B60">
        <w:rPr>
          <w:rFonts w:ascii="Times New Roman" w:hAnsi="Times New Roman"/>
          <w:sz w:val="24"/>
          <w:szCs w:val="24"/>
        </w:rPr>
        <w:t>Коммуникативная компетенция развивается и совершенствуется в соответствии с отобранными для данного  этапа обучения темами, проблемами и ситуациями об</w:t>
      </w:r>
      <w:r w:rsidRPr="00AC7B60">
        <w:rPr>
          <w:rFonts w:ascii="Times New Roman" w:hAnsi="Times New Roman"/>
          <w:sz w:val="24"/>
          <w:szCs w:val="24"/>
        </w:rPr>
        <w:softHyphen/>
        <w:t>щения в пределах следующих сфер общения: со</w:t>
      </w:r>
      <w:r w:rsidRPr="00AC7B60">
        <w:rPr>
          <w:rFonts w:ascii="Times New Roman" w:hAnsi="Times New Roman"/>
          <w:sz w:val="24"/>
          <w:szCs w:val="24"/>
        </w:rPr>
        <w:softHyphen/>
        <w:t>циально-бытовой, учебно-трудовой, социально-культурной.</w:t>
      </w:r>
    </w:p>
    <w:p w:rsidR="00796ECA" w:rsidRPr="00AC7B60" w:rsidRDefault="00796ECA" w:rsidP="00796EC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7B60">
        <w:rPr>
          <w:rFonts w:ascii="Times New Roman" w:hAnsi="Times New Roman"/>
          <w:sz w:val="24"/>
          <w:szCs w:val="24"/>
        </w:rPr>
        <w:lastRenderedPageBreak/>
        <w:t>Расширяется спектр социокультурных знаний и умений учащихся 8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B60">
        <w:rPr>
          <w:rFonts w:ascii="Times New Roman" w:hAnsi="Times New Roman"/>
          <w:sz w:val="24"/>
          <w:szCs w:val="24"/>
        </w:rPr>
        <w:t>класс</w:t>
      </w:r>
      <w:r>
        <w:rPr>
          <w:rFonts w:ascii="Times New Roman" w:hAnsi="Times New Roman"/>
          <w:sz w:val="24"/>
          <w:szCs w:val="24"/>
        </w:rPr>
        <w:t>а</w:t>
      </w:r>
      <w:r w:rsidRPr="00AC7B60">
        <w:rPr>
          <w:rFonts w:ascii="Times New Roman" w:hAnsi="Times New Roman"/>
          <w:sz w:val="24"/>
          <w:szCs w:val="24"/>
        </w:rPr>
        <w:t xml:space="preserve"> с учетом их инте</w:t>
      </w:r>
      <w:r w:rsidRPr="00AC7B60">
        <w:rPr>
          <w:rFonts w:ascii="Times New Roman" w:hAnsi="Times New Roman"/>
          <w:sz w:val="24"/>
          <w:szCs w:val="24"/>
        </w:rPr>
        <w:softHyphen/>
        <w:t>ресов и возрастных психологических особенно</w:t>
      </w:r>
      <w:r w:rsidRPr="00AC7B60">
        <w:rPr>
          <w:rFonts w:ascii="Times New Roman" w:hAnsi="Times New Roman"/>
          <w:sz w:val="24"/>
          <w:szCs w:val="24"/>
        </w:rPr>
        <w:softHyphen/>
        <w:t>стей. Целенаправленно формируются умения представлять свой регион, ее культуру средствами бурятского языка в условиях меж</w:t>
      </w:r>
      <w:r w:rsidRPr="00AC7B60">
        <w:rPr>
          <w:rFonts w:ascii="Times New Roman" w:hAnsi="Times New Roman"/>
          <w:sz w:val="24"/>
          <w:szCs w:val="24"/>
        </w:rPr>
        <w:softHyphen/>
        <w:t>культурного общения.</w:t>
      </w:r>
    </w:p>
    <w:p w:rsidR="00796ECA" w:rsidRPr="00AC7B60" w:rsidRDefault="00796ECA" w:rsidP="00796EC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7B60">
        <w:rPr>
          <w:rFonts w:ascii="Times New Roman" w:hAnsi="Times New Roman"/>
          <w:sz w:val="24"/>
          <w:szCs w:val="24"/>
        </w:rPr>
        <w:t xml:space="preserve">Расширяется спектр </w:t>
      </w:r>
      <w:proofErr w:type="spellStart"/>
      <w:r w:rsidRPr="00AC7B60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AC7B60">
        <w:rPr>
          <w:rFonts w:ascii="Times New Roman" w:hAnsi="Times New Roman"/>
          <w:sz w:val="24"/>
          <w:szCs w:val="24"/>
        </w:rPr>
        <w:t xml:space="preserve"> и специаль</w:t>
      </w:r>
      <w:r w:rsidRPr="00AC7B60">
        <w:rPr>
          <w:rFonts w:ascii="Times New Roman" w:hAnsi="Times New Roman"/>
          <w:sz w:val="24"/>
          <w:szCs w:val="24"/>
        </w:rPr>
        <w:softHyphen/>
        <w:t>ных учебных умений, таких, как умение пользо</w:t>
      </w:r>
      <w:r w:rsidRPr="00AC7B60">
        <w:rPr>
          <w:rFonts w:ascii="Times New Roman" w:hAnsi="Times New Roman"/>
          <w:sz w:val="24"/>
          <w:szCs w:val="24"/>
        </w:rPr>
        <w:softHyphen/>
        <w:t>ваться справочником учебника, двуязычным сло</w:t>
      </w:r>
      <w:r w:rsidRPr="00AC7B60">
        <w:rPr>
          <w:rFonts w:ascii="Times New Roman" w:hAnsi="Times New Roman"/>
          <w:sz w:val="24"/>
          <w:szCs w:val="24"/>
        </w:rPr>
        <w:softHyphen/>
        <w:t>варем, электронным учебником по бурятскому языку.</w:t>
      </w:r>
    </w:p>
    <w:p w:rsidR="00796ECA" w:rsidRPr="00AC7B60" w:rsidRDefault="00796ECA" w:rsidP="00796EC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7B60">
        <w:rPr>
          <w:rFonts w:ascii="Times New Roman" w:hAnsi="Times New Roman"/>
          <w:sz w:val="24"/>
          <w:szCs w:val="24"/>
        </w:rPr>
        <w:t>В контексте формирования системы межличност</w:t>
      </w:r>
      <w:r w:rsidRPr="00AC7B60">
        <w:rPr>
          <w:rFonts w:ascii="Times New Roman" w:hAnsi="Times New Roman"/>
          <w:sz w:val="24"/>
          <w:szCs w:val="24"/>
        </w:rPr>
        <w:softHyphen/>
        <w:t>ных отношений, способности к самоанализу и са</w:t>
      </w:r>
      <w:r w:rsidRPr="00AC7B60">
        <w:rPr>
          <w:rFonts w:ascii="Times New Roman" w:hAnsi="Times New Roman"/>
          <w:sz w:val="24"/>
          <w:szCs w:val="24"/>
        </w:rPr>
        <w:softHyphen/>
        <w:t>мооценке, эмоционально-ценностного отноше</w:t>
      </w:r>
      <w:r w:rsidRPr="00AC7B60">
        <w:rPr>
          <w:rFonts w:ascii="Times New Roman" w:hAnsi="Times New Roman"/>
          <w:sz w:val="24"/>
          <w:szCs w:val="24"/>
        </w:rPr>
        <w:softHyphen/>
        <w:t>ния к миру, происходящих в основной школе, ав</w:t>
      </w:r>
      <w:r w:rsidRPr="00AC7B60">
        <w:rPr>
          <w:rFonts w:ascii="Times New Roman" w:hAnsi="Times New Roman"/>
          <w:sz w:val="24"/>
          <w:szCs w:val="24"/>
        </w:rPr>
        <w:softHyphen/>
        <w:t>торами ставится задача акцентировать внимание учащихся на стремлении к взаимопони</w:t>
      </w:r>
      <w:r w:rsidRPr="00AC7B60">
        <w:rPr>
          <w:rFonts w:ascii="Times New Roman" w:hAnsi="Times New Roman"/>
          <w:sz w:val="24"/>
          <w:szCs w:val="24"/>
        </w:rPr>
        <w:softHyphen/>
        <w:t>манию людей разных сообществ, осознании роли бурятского языка, как одного из средств межличностного и  межкультурного общения в регионе: на формирование положительного отношения к бурятскому языку, культуре народа, говорящего на нем;</w:t>
      </w:r>
      <w:proofErr w:type="gramEnd"/>
      <w:r w:rsidRPr="00AC7B6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C7B60">
        <w:rPr>
          <w:rFonts w:ascii="Times New Roman" w:hAnsi="Times New Roman"/>
          <w:sz w:val="24"/>
          <w:szCs w:val="24"/>
        </w:rPr>
        <w:t>понимании</w:t>
      </w:r>
      <w:proofErr w:type="gramEnd"/>
      <w:r w:rsidRPr="00AC7B60">
        <w:rPr>
          <w:rFonts w:ascii="Times New Roman" w:hAnsi="Times New Roman"/>
          <w:sz w:val="24"/>
          <w:szCs w:val="24"/>
        </w:rPr>
        <w:t xml:space="preserve"> важности изучения бурятского и других языков в современном мире и потребности пользоваться ими, в том числе и как одним из способов самореализа</w:t>
      </w:r>
      <w:r w:rsidRPr="00AC7B60">
        <w:rPr>
          <w:rFonts w:ascii="Times New Roman" w:hAnsi="Times New Roman"/>
          <w:sz w:val="24"/>
          <w:szCs w:val="24"/>
        </w:rPr>
        <w:softHyphen/>
        <w:t>ции и социальной адаптации.</w:t>
      </w:r>
    </w:p>
    <w:p w:rsidR="00796ECA" w:rsidRPr="00AC7B60" w:rsidRDefault="00796ECA" w:rsidP="00796EC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7B60">
        <w:rPr>
          <w:rFonts w:ascii="Times New Roman" w:hAnsi="Times New Roman"/>
          <w:sz w:val="24"/>
          <w:szCs w:val="24"/>
        </w:rPr>
        <w:t>Продолжается накопление лингвистических знаний, позволяющих осознавать осо</w:t>
      </w:r>
      <w:r w:rsidRPr="00AC7B60">
        <w:rPr>
          <w:rFonts w:ascii="Times New Roman" w:hAnsi="Times New Roman"/>
          <w:sz w:val="24"/>
          <w:szCs w:val="24"/>
        </w:rPr>
        <w:softHyphen/>
        <w:t>бенности своего мышления на основе сопостав</w:t>
      </w:r>
      <w:r w:rsidRPr="00AC7B60">
        <w:rPr>
          <w:rFonts w:ascii="Times New Roman" w:hAnsi="Times New Roman"/>
          <w:sz w:val="24"/>
          <w:szCs w:val="24"/>
        </w:rPr>
        <w:softHyphen/>
        <w:t>ления бурятского языка с русским; формирова</w:t>
      </w:r>
      <w:r w:rsidRPr="00AC7B60">
        <w:rPr>
          <w:rFonts w:ascii="Times New Roman" w:hAnsi="Times New Roman"/>
          <w:sz w:val="24"/>
          <w:szCs w:val="24"/>
        </w:rPr>
        <w:softHyphen/>
        <w:t>ние знаний о культуре, реалиях и традициях бурятского народа, пред</w:t>
      </w:r>
      <w:r w:rsidRPr="00AC7B60">
        <w:rPr>
          <w:rFonts w:ascii="Times New Roman" w:hAnsi="Times New Roman"/>
          <w:sz w:val="24"/>
          <w:szCs w:val="24"/>
        </w:rPr>
        <w:softHyphen/>
        <w:t>ставлений о достижениях культуры  народов Республики Бурятия в развитии общечелове</w:t>
      </w:r>
      <w:r w:rsidRPr="00AC7B60">
        <w:rPr>
          <w:rFonts w:ascii="Times New Roman" w:hAnsi="Times New Roman"/>
          <w:sz w:val="24"/>
          <w:szCs w:val="24"/>
        </w:rPr>
        <w:softHyphen/>
        <w:t>ческой культуры.</w:t>
      </w:r>
    </w:p>
    <w:p w:rsidR="00796ECA" w:rsidRPr="00AC7B60" w:rsidRDefault="00796ECA" w:rsidP="00796EC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7B60">
        <w:rPr>
          <w:rFonts w:ascii="Times New Roman" w:hAnsi="Times New Roman"/>
          <w:sz w:val="24"/>
          <w:szCs w:val="24"/>
        </w:rPr>
        <w:t>Большое значение придается проектной деятельности, осуществляемой  в индивидуальном режи</w:t>
      </w:r>
      <w:r w:rsidRPr="00AC7B60">
        <w:rPr>
          <w:rFonts w:ascii="Times New Roman" w:hAnsi="Times New Roman"/>
          <w:sz w:val="24"/>
          <w:szCs w:val="24"/>
        </w:rPr>
        <w:softHyphen/>
        <w:t xml:space="preserve">ме и сотрудничестве. Учащиеся приобретают опыт творческой и поисковой деятельности. </w:t>
      </w:r>
    </w:p>
    <w:p w:rsidR="00796ECA" w:rsidRPr="00AC7B60" w:rsidRDefault="00796ECA" w:rsidP="00796EC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AC7B60">
        <w:rPr>
          <w:rFonts w:ascii="Times New Roman" w:hAnsi="Times New Roman"/>
          <w:sz w:val="24"/>
          <w:szCs w:val="24"/>
        </w:rPr>
        <w:t>9 класс</w:t>
      </w:r>
      <w:r>
        <w:rPr>
          <w:rFonts w:ascii="Times New Roman" w:hAnsi="Times New Roman"/>
          <w:sz w:val="24"/>
          <w:szCs w:val="24"/>
        </w:rPr>
        <w:t>е</w:t>
      </w:r>
      <w:r w:rsidRPr="00AC7B60">
        <w:rPr>
          <w:rFonts w:ascii="Times New Roman" w:hAnsi="Times New Roman"/>
          <w:sz w:val="24"/>
          <w:szCs w:val="24"/>
        </w:rPr>
        <w:t xml:space="preserve"> круг интересов учащихся не только расширяется, но и диффе</w:t>
      </w:r>
      <w:r w:rsidRPr="00AC7B60">
        <w:rPr>
          <w:rFonts w:ascii="Times New Roman" w:hAnsi="Times New Roman"/>
          <w:sz w:val="24"/>
          <w:szCs w:val="24"/>
        </w:rPr>
        <w:softHyphen/>
        <w:t xml:space="preserve">ренцируется в зависимости от социальной среды, индивидуальных интересов и склонностей. </w:t>
      </w:r>
    </w:p>
    <w:p w:rsidR="00796ECA" w:rsidRPr="00AC7B60" w:rsidRDefault="00796ECA" w:rsidP="00796EC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AC7B60">
        <w:rPr>
          <w:rFonts w:ascii="Times New Roman" w:hAnsi="Times New Roman"/>
          <w:sz w:val="24"/>
          <w:szCs w:val="24"/>
        </w:rPr>
        <w:t xml:space="preserve">9 </w:t>
      </w:r>
      <w:proofErr w:type="gramStart"/>
      <w:r w:rsidRPr="00AC7B60">
        <w:rPr>
          <w:rFonts w:ascii="Times New Roman" w:hAnsi="Times New Roman"/>
          <w:sz w:val="24"/>
          <w:szCs w:val="24"/>
        </w:rPr>
        <w:t>класс</w:t>
      </w:r>
      <w:r>
        <w:rPr>
          <w:rFonts w:ascii="Times New Roman" w:hAnsi="Times New Roman"/>
          <w:sz w:val="24"/>
          <w:szCs w:val="24"/>
        </w:rPr>
        <w:t>е</w:t>
      </w:r>
      <w:proofErr w:type="gramEnd"/>
      <w:r w:rsidRPr="00AC7B60">
        <w:rPr>
          <w:rFonts w:ascii="Times New Roman" w:hAnsi="Times New Roman"/>
          <w:sz w:val="24"/>
          <w:szCs w:val="24"/>
        </w:rPr>
        <w:t xml:space="preserve"> большинство учащихся проявляют интерес к самостоятельной поисковой и творческой деятельности, демонст</w:t>
      </w:r>
      <w:r w:rsidRPr="00AC7B60">
        <w:rPr>
          <w:rFonts w:ascii="Times New Roman" w:hAnsi="Times New Roman"/>
          <w:sz w:val="24"/>
          <w:szCs w:val="24"/>
        </w:rPr>
        <w:softHyphen/>
        <w:t>рируют способность к анализу и обобщению на</w:t>
      </w:r>
      <w:r w:rsidRPr="00AC7B60">
        <w:rPr>
          <w:rFonts w:ascii="Times New Roman" w:hAnsi="Times New Roman"/>
          <w:sz w:val="24"/>
          <w:szCs w:val="24"/>
        </w:rPr>
        <w:softHyphen/>
        <w:t xml:space="preserve">капливаемых знаний, проявляют избирательный интерес к некоторым областям знаний. </w:t>
      </w:r>
    </w:p>
    <w:p w:rsidR="00796ECA" w:rsidRPr="00FA75BA" w:rsidRDefault="00796ECA" w:rsidP="00796ECA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A75BA">
        <w:rPr>
          <w:rFonts w:ascii="Times New Roman" w:hAnsi="Times New Roman"/>
          <w:sz w:val="24"/>
          <w:szCs w:val="24"/>
        </w:rPr>
        <w:t>В ходе достижения поставленной цели решаются следующие задачи:</w:t>
      </w:r>
    </w:p>
    <w:p w:rsidR="00796ECA" w:rsidRPr="00FA75BA" w:rsidRDefault="00796ECA" w:rsidP="00796ECA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A75BA">
        <w:rPr>
          <w:rFonts w:ascii="Times New Roman" w:hAnsi="Times New Roman"/>
          <w:sz w:val="24"/>
          <w:szCs w:val="24"/>
        </w:rPr>
        <w:t xml:space="preserve">расширять лингвистический, </w:t>
      </w:r>
      <w:r>
        <w:rPr>
          <w:rFonts w:ascii="Times New Roman" w:hAnsi="Times New Roman"/>
          <w:sz w:val="24"/>
          <w:szCs w:val="24"/>
        </w:rPr>
        <w:t>филологический и общий кругозор</w:t>
      </w:r>
      <w:r w:rsidRPr="00FA75BA">
        <w:rPr>
          <w:rFonts w:ascii="Times New Roman" w:hAnsi="Times New Roman"/>
          <w:sz w:val="24"/>
          <w:szCs w:val="24"/>
        </w:rPr>
        <w:t>;</w:t>
      </w:r>
    </w:p>
    <w:p w:rsidR="00796ECA" w:rsidRPr="00FA75BA" w:rsidRDefault="00796ECA" w:rsidP="00796ECA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A75BA">
        <w:rPr>
          <w:rFonts w:ascii="Times New Roman" w:hAnsi="Times New Roman"/>
          <w:sz w:val="24"/>
          <w:szCs w:val="24"/>
        </w:rPr>
        <w:t>формирова</w:t>
      </w:r>
      <w:r w:rsidRPr="00FA75BA">
        <w:rPr>
          <w:rFonts w:ascii="Times New Roman" w:hAnsi="Times New Roman"/>
          <w:sz w:val="24"/>
          <w:szCs w:val="24"/>
        </w:rPr>
        <w:softHyphen/>
        <w:t>ть знания о культуре, реалиях и традициях бурятского народа, пред</w:t>
      </w:r>
      <w:r w:rsidRPr="00FA75BA">
        <w:rPr>
          <w:rFonts w:ascii="Times New Roman" w:hAnsi="Times New Roman"/>
          <w:sz w:val="24"/>
          <w:szCs w:val="24"/>
        </w:rPr>
        <w:softHyphen/>
        <w:t>ставления о достижениях культуры  народов Республики Бурятия в развитии общечелове</w:t>
      </w:r>
      <w:r w:rsidRPr="00FA75BA">
        <w:rPr>
          <w:rFonts w:ascii="Times New Roman" w:hAnsi="Times New Roman"/>
          <w:sz w:val="24"/>
          <w:szCs w:val="24"/>
        </w:rPr>
        <w:softHyphen/>
        <w:t>ческой культуры;</w:t>
      </w:r>
    </w:p>
    <w:p w:rsidR="00796ECA" w:rsidRPr="00CB12DB" w:rsidRDefault="00796ECA" w:rsidP="00796ECA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A75BA">
        <w:rPr>
          <w:rFonts w:ascii="Times New Roman" w:hAnsi="Times New Roman"/>
          <w:sz w:val="24"/>
          <w:szCs w:val="24"/>
        </w:rPr>
        <w:t>развивать коммуникативные умения, нравственные и эстетические чувства, способ</w:t>
      </w:r>
      <w:r>
        <w:rPr>
          <w:rFonts w:ascii="Times New Roman" w:hAnsi="Times New Roman"/>
          <w:sz w:val="24"/>
          <w:szCs w:val="24"/>
        </w:rPr>
        <w:t>ность к творческой деятельности;</w:t>
      </w:r>
    </w:p>
    <w:p w:rsidR="00796ECA" w:rsidRPr="00CB12DB" w:rsidRDefault="00796ECA" w:rsidP="00796EC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CB12DB">
        <w:rPr>
          <w:rFonts w:ascii="Times New Roman" w:hAnsi="Times New Roman"/>
          <w:sz w:val="24"/>
          <w:szCs w:val="24"/>
        </w:rPr>
        <w:t>оспитание школьников средствами предмета «Бурятский язык как государственный»: понимание учащимися роли изучения языков в современном по</w:t>
      </w:r>
      <w:r w:rsidRPr="00CB12DB">
        <w:rPr>
          <w:rFonts w:ascii="Times New Roman" w:hAnsi="Times New Roman"/>
          <w:sz w:val="24"/>
          <w:szCs w:val="24"/>
        </w:rPr>
        <w:softHyphen/>
        <w:t>ликультурном мире, осознание важности бурятского языка как средства социальной адаптации; воспитание толерантности по отношению к иным языкам и культуре.</w:t>
      </w:r>
    </w:p>
    <w:p w:rsidR="00796ECA" w:rsidRPr="0018380F" w:rsidRDefault="00796ECA" w:rsidP="00796EC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CB12DB">
        <w:rPr>
          <w:rFonts w:ascii="Times New Roman" w:hAnsi="Times New Roman"/>
          <w:sz w:val="24"/>
          <w:szCs w:val="24"/>
        </w:rPr>
        <w:t xml:space="preserve">еализация </w:t>
      </w:r>
      <w:proofErr w:type="spellStart"/>
      <w:r w:rsidRPr="00CB12DB">
        <w:rPr>
          <w:rFonts w:ascii="Times New Roman" w:hAnsi="Times New Roman"/>
          <w:sz w:val="24"/>
          <w:szCs w:val="24"/>
        </w:rPr>
        <w:t>здоровьесберегающей</w:t>
      </w:r>
      <w:proofErr w:type="spellEnd"/>
      <w:r w:rsidRPr="00CB12DB">
        <w:rPr>
          <w:rFonts w:ascii="Times New Roman" w:hAnsi="Times New Roman"/>
          <w:sz w:val="24"/>
          <w:szCs w:val="24"/>
        </w:rPr>
        <w:t xml:space="preserve"> технологии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B12DB">
        <w:rPr>
          <w:rFonts w:ascii="Times New Roman" w:hAnsi="Times New Roman"/>
          <w:sz w:val="24"/>
          <w:szCs w:val="24"/>
        </w:rPr>
        <w:t xml:space="preserve"> посредством внедрения на уроках </w:t>
      </w:r>
      <w:r>
        <w:rPr>
          <w:rFonts w:ascii="Times New Roman" w:hAnsi="Times New Roman"/>
          <w:sz w:val="24"/>
          <w:szCs w:val="24"/>
        </w:rPr>
        <w:t>аутентичного материала, психологического климата, релаксации, чередования деятельности учащихся,</w:t>
      </w:r>
      <w:r w:rsidRPr="00CB12DB">
        <w:rPr>
          <w:rFonts w:ascii="Times New Roman" w:hAnsi="Times New Roman"/>
          <w:sz w:val="24"/>
          <w:szCs w:val="24"/>
        </w:rPr>
        <w:t xml:space="preserve"> игр, бесед и других методов и средств воспитывающего характера.</w:t>
      </w:r>
    </w:p>
    <w:p w:rsidR="00796ECA" w:rsidRPr="00FA75BA" w:rsidRDefault="00796ECA" w:rsidP="00796ECA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FA75BA">
        <w:rPr>
          <w:rFonts w:ascii="Times New Roman" w:hAnsi="Times New Roman"/>
          <w:sz w:val="24"/>
          <w:szCs w:val="24"/>
          <w:u w:val="single"/>
        </w:rPr>
        <w:t>Формы организации учебного процесса.</w:t>
      </w:r>
    </w:p>
    <w:p w:rsidR="00796ECA" w:rsidRPr="007F4594" w:rsidRDefault="00796ECA" w:rsidP="00796ECA">
      <w:pPr>
        <w:numPr>
          <w:ilvl w:val="0"/>
          <w:numId w:val="4"/>
        </w:numPr>
        <w:tabs>
          <w:tab w:val="left" w:pos="360"/>
        </w:tabs>
        <w:spacing w:after="0"/>
        <w:ind w:left="34" w:right="-5" w:firstLine="493"/>
        <w:jc w:val="both"/>
        <w:rPr>
          <w:rFonts w:ascii="Times New Roman" w:hAnsi="Times New Roman"/>
          <w:sz w:val="24"/>
          <w:szCs w:val="24"/>
        </w:rPr>
      </w:pPr>
      <w:r w:rsidRPr="007F4594">
        <w:rPr>
          <w:rFonts w:ascii="Times New Roman" w:hAnsi="Times New Roman"/>
          <w:sz w:val="24"/>
          <w:szCs w:val="24"/>
        </w:rPr>
        <w:t xml:space="preserve">индивидуальная; </w:t>
      </w:r>
    </w:p>
    <w:p w:rsidR="00796ECA" w:rsidRPr="007F4594" w:rsidRDefault="00796ECA" w:rsidP="00796ECA">
      <w:pPr>
        <w:numPr>
          <w:ilvl w:val="0"/>
          <w:numId w:val="4"/>
        </w:numPr>
        <w:tabs>
          <w:tab w:val="left" w:pos="360"/>
        </w:tabs>
        <w:spacing w:after="0"/>
        <w:ind w:left="34" w:right="-5" w:firstLine="493"/>
        <w:jc w:val="both"/>
        <w:rPr>
          <w:rFonts w:ascii="Times New Roman" w:hAnsi="Times New Roman"/>
          <w:sz w:val="24"/>
          <w:szCs w:val="24"/>
        </w:rPr>
      </w:pPr>
      <w:r w:rsidRPr="007F4594">
        <w:rPr>
          <w:rFonts w:ascii="Times New Roman" w:hAnsi="Times New Roman"/>
          <w:sz w:val="24"/>
          <w:szCs w:val="24"/>
        </w:rPr>
        <w:t>парная;</w:t>
      </w:r>
    </w:p>
    <w:p w:rsidR="00796ECA" w:rsidRPr="007F4594" w:rsidRDefault="00796ECA" w:rsidP="00796ECA">
      <w:pPr>
        <w:numPr>
          <w:ilvl w:val="0"/>
          <w:numId w:val="4"/>
        </w:numPr>
        <w:tabs>
          <w:tab w:val="left" w:pos="360"/>
          <w:tab w:val="left" w:pos="432"/>
        </w:tabs>
        <w:spacing w:after="0"/>
        <w:ind w:left="34" w:right="-5" w:firstLine="493"/>
        <w:rPr>
          <w:rFonts w:ascii="Times New Roman" w:hAnsi="Times New Roman"/>
          <w:sz w:val="24"/>
          <w:szCs w:val="24"/>
        </w:rPr>
      </w:pPr>
      <w:r w:rsidRPr="007F4594">
        <w:rPr>
          <w:rFonts w:ascii="Times New Roman" w:hAnsi="Times New Roman"/>
          <w:sz w:val="24"/>
          <w:szCs w:val="24"/>
        </w:rPr>
        <w:t>групповая;</w:t>
      </w:r>
    </w:p>
    <w:p w:rsidR="00796ECA" w:rsidRPr="007F4594" w:rsidRDefault="00796ECA" w:rsidP="00796ECA">
      <w:pPr>
        <w:numPr>
          <w:ilvl w:val="0"/>
          <w:numId w:val="4"/>
        </w:numPr>
        <w:tabs>
          <w:tab w:val="left" w:pos="360"/>
        </w:tabs>
        <w:spacing w:after="0"/>
        <w:ind w:left="34" w:right="-5" w:firstLine="493"/>
        <w:jc w:val="both"/>
        <w:rPr>
          <w:rFonts w:ascii="Times New Roman" w:hAnsi="Times New Roman"/>
          <w:sz w:val="24"/>
          <w:szCs w:val="24"/>
        </w:rPr>
      </w:pPr>
      <w:r w:rsidRPr="007F4594">
        <w:rPr>
          <w:rFonts w:ascii="Times New Roman" w:hAnsi="Times New Roman"/>
          <w:sz w:val="24"/>
          <w:szCs w:val="24"/>
        </w:rPr>
        <w:t xml:space="preserve">коллективная; </w:t>
      </w:r>
    </w:p>
    <w:p w:rsidR="00796ECA" w:rsidRPr="007F4594" w:rsidRDefault="00796ECA" w:rsidP="00796ECA">
      <w:pPr>
        <w:numPr>
          <w:ilvl w:val="0"/>
          <w:numId w:val="4"/>
        </w:numPr>
        <w:tabs>
          <w:tab w:val="left" w:pos="360"/>
        </w:tabs>
        <w:spacing w:after="0"/>
        <w:ind w:left="34" w:right="-5" w:firstLine="493"/>
        <w:jc w:val="both"/>
        <w:rPr>
          <w:rFonts w:ascii="Times New Roman" w:hAnsi="Times New Roman"/>
          <w:sz w:val="24"/>
          <w:szCs w:val="24"/>
        </w:rPr>
      </w:pPr>
      <w:r w:rsidRPr="007F4594">
        <w:rPr>
          <w:rFonts w:ascii="Times New Roman" w:hAnsi="Times New Roman"/>
          <w:sz w:val="24"/>
          <w:szCs w:val="24"/>
        </w:rPr>
        <w:t>фронтальная.</w:t>
      </w:r>
    </w:p>
    <w:p w:rsidR="00796ECA" w:rsidRPr="00FA75BA" w:rsidRDefault="00796ECA" w:rsidP="00796ECA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FA75BA">
        <w:rPr>
          <w:rFonts w:ascii="Times New Roman" w:hAnsi="Times New Roman"/>
          <w:sz w:val="24"/>
          <w:szCs w:val="24"/>
          <w:u w:val="single"/>
        </w:rPr>
        <w:t xml:space="preserve">Взаимосвязь коллективной (аудиторной) и самостоятельной работы </w:t>
      </w:r>
      <w:proofErr w:type="gramStart"/>
      <w:r w:rsidRPr="00FA75BA">
        <w:rPr>
          <w:rFonts w:ascii="Times New Roman" w:hAnsi="Times New Roman"/>
          <w:sz w:val="24"/>
          <w:szCs w:val="24"/>
          <w:u w:val="single"/>
        </w:rPr>
        <w:t>обучаемых</w:t>
      </w:r>
      <w:proofErr w:type="gramEnd"/>
      <w:r w:rsidRPr="00FA75BA">
        <w:rPr>
          <w:rFonts w:ascii="Times New Roman" w:hAnsi="Times New Roman"/>
          <w:sz w:val="24"/>
          <w:szCs w:val="24"/>
          <w:u w:val="single"/>
        </w:rPr>
        <w:t>.</w:t>
      </w:r>
    </w:p>
    <w:p w:rsidR="00796ECA" w:rsidRPr="00FA75BA" w:rsidRDefault="00796ECA" w:rsidP="00796ECA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A75BA">
        <w:rPr>
          <w:rFonts w:ascii="Times New Roman" w:hAnsi="Times New Roman"/>
          <w:sz w:val="24"/>
          <w:szCs w:val="24"/>
        </w:rPr>
        <w:t xml:space="preserve">При изучении курса для обучаемых предусмотрены большие возможности для самостоятельной работы (использование заданий требующих поиска, переработки и представления информации в новом виде). Расширяется спектр </w:t>
      </w:r>
      <w:proofErr w:type="spellStart"/>
      <w:r w:rsidRPr="00FA75BA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FA75BA">
        <w:rPr>
          <w:rFonts w:ascii="Times New Roman" w:hAnsi="Times New Roman"/>
          <w:sz w:val="24"/>
          <w:szCs w:val="24"/>
        </w:rPr>
        <w:t xml:space="preserve"> и специаль</w:t>
      </w:r>
      <w:r w:rsidRPr="00FA75BA">
        <w:rPr>
          <w:rFonts w:ascii="Times New Roman" w:hAnsi="Times New Roman"/>
          <w:sz w:val="24"/>
          <w:szCs w:val="24"/>
        </w:rPr>
        <w:softHyphen/>
        <w:t xml:space="preserve">ных </w:t>
      </w:r>
      <w:r w:rsidRPr="00FA75BA">
        <w:rPr>
          <w:rFonts w:ascii="Times New Roman" w:hAnsi="Times New Roman"/>
          <w:sz w:val="24"/>
          <w:szCs w:val="24"/>
        </w:rPr>
        <w:lastRenderedPageBreak/>
        <w:t>учебных умений, таких, как умение пользо</w:t>
      </w:r>
      <w:r w:rsidRPr="00FA75BA">
        <w:rPr>
          <w:rFonts w:ascii="Times New Roman" w:hAnsi="Times New Roman"/>
          <w:sz w:val="24"/>
          <w:szCs w:val="24"/>
        </w:rPr>
        <w:softHyphen/>
        <w:t>ваться справочником учебника, двуязычным сло</w:t>
      </w:r>
      <w:r w:rsidRPr="00FA75BA">
        <w:rPr>
          <w:rFonts w:ascii="Times New Roman" w:hAnsi="Times New Roman"/>
          <w:sz w:val="24"/>
          <w:szCs w:val="24"/>
        </w:rPr>
        <w:softHyphen/>
        <w:t xml:space="preserve">варем, электронным учебником по бурятскому языку. </w:t>
      </w:r>
    </w:p>
    <w:p w:rsidR="00796ECA" w:rsidRPr="00FA75BA" w:rsidRDefault="00796ECA" w:rsidP="00796ECA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FA75BA">
        <w:rPr>
          <w:rFonts w:ascii="Times New Roman" w:hAnsi="Times New Roman"/>
          <w:sz w:val="24"/>
          <w:szCs w:val="24"/>
          <w:u w:val="single"/>
        </w:rPr>
        <w:t>Структура программы.</w:t>
      </w:r>
    </w:p>
    <w:p w:rsidR="00796ECA" w:rsidRPr="00FA75BA" w:rsidRDefault="00796ECA" w:rsidP="00796ECA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A75BA"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sz w:val="24"/>
          <w:szCs w:val="24"/>
        </w:rPr>
        <w:t>грамма по бурятскому языку для 9</w:t>
      </w:r>
      <w:r w:rsidRPr="00FA75BA">
        <w:rPr>
          <w:rFonts w:ascii="Times New Roman" w:hAnsi="Times New Roman"/>
          <w:sz w:val="24"/>
          <w:szCs w:val="24"/>
        </w:rPr>
        <w:t xml:space="preserve"> класса включает следующие разделы (темы):</w:t>
      </w:r>
    </w:p>
    <w:p w:rsidR="00796ECA" w:rsidRPr="00FA75BA" w:rsidRDefault="00796ECA" w:rsidP="00796ECA">
      <w:pPr>
        <w:numPr>
          <w:ilvl w:val="0"/>
          <w:numId w:val="3"/>
        </w:numPr>
        <w:tabs>
          <w:tab w:val="clear" w:pos="720"/>
          <w:tab w:val="left" w:pos="-284"/>
          <w:tab w:val="left" w:pos="-142"/>
          <w:tab w:val="left" w:pos="540"/>
          <w:tab w:val="num" w:pos="900"/>
          <w:tab w:val="left" w:pos="6030"/>
        </w:tabs>
        <w:spacing w:after="0" w:line="240" w:lineRule="auto"/>
        <w:ind w:left="540" w:firstLine="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Повторение. Имя существительное. Именительный падеж. Родительный падеж.    Дательно-местный падеж</w:t>
      </w:r>
      <w:r w:rsidRPr="00FA75BA">
        <w:rPr>
          <w:rFonts w:ascii="Times New Roman" w:hAnsi="Times New Roman"/>
          <w:sz w:val="24"/>
          <w:szCs w:val="24"/>
        </w:rPr>
        <w:t xml:space="preserve"> </w:t>
      </w:r>
    </w:p>
    <w:p w:rsidR="00796ECA" w:rsidRDefault="00796ECA" w:rsidP="00796ECA">
      <w:pPr>
        <w:numPr>
          <w:ilvl w:val="0"/>
          <w:numId w:val="3"/>
        </w:numPr>
        <w:tabs>
          <w:tab w:val="clear" w:pos="720"/>
          <w:tab w:val="left" w:pos="-284"/>
          <w:tab w:val="left" w:pos="-142"/>
          <w:tab w:val="left" w:pos="540"/>
          <w:tab w:val="num" w:pos="900"/>
          <w:tab w:val="left" w:pos="6030"/>
        </w:tabs>
        <w:spacing w:after="0" w:line="240" w:lineRule="auto"/>
        <w:ind w:left="540" w:firstLine="27"/>
        <w:jc w:val="both"/>
        <w:rPr>
          <w:rFonts w:ascii="Times New Roman" w:hAnsi="Times New Roman"/>
          <w:sz w:val="24"/>
          <w:szCs w:val="24"/>
        </w:rPr>
      </w:pPr>
      <w:r w:rsidRPr="004A7F6E">
        <w:rPr>
          <w:rFonts w:ascii="Times New Roman" w:hAnsi="Times New Roman"/>
          <w:sz w:val="24"/>
          <w:szCs w:val="24"/>
        </w:rPr>
        <w:t>Винительный падеж</w:t>
      </w:r>
      <w:r>
        <w:rPr>
          <w:rFonts w:ascii="Times New Roman" w:hAnsi="Times New Roman"/>
          <w:sz w:val="24"/>
          <w:szCs w:val="24"/>
        </w:rPr>
        <w:t xml:space="preserve">. Послелоги.  Пища и утварь </w:t>
      </w:r>
    </w:p>
    <w:p w:rsidR="00796ECA" w:rsidRDefault="00796ECA" w:rsidP="00796ECA">
      <w:pPr>
        <w:numPr>
          <w:ilvl w:val="0"/>
          <w:numId w:val="3"/>
        </w:numPr>
        <w:tabs>
          <w:tab w:val="clear" w:pos="720"/>
          <w:tab w:val="left" w:pos="-284"/>
          <w:tab w:val="left" w:pos="-142"/>
          <w:tab w:val="left" w:pos="540"/>
          <w:tab w:val="num" w:pos="900"/>
          <w:tab w:val="left" w:pos="6030"/>
        </w:tabs>
        <w:spacing w:after="0" w:line="240" w:lineRule="auto"/>
        <w:ind w:left="540" w:firstLine="27"/>
        <w:jc w:val="both"/>
        <w:rPr>
          <w:rFonts w:ascii="Times New Roman" w:hAnsi="Times New Roman"/>
          <w:sz w:val="24"/>
          <w:szCs w:val="24"/>
        </w:rPr>
      </w:pPr>
      <w:r w:rsidRPr="00E10DFF">
        <w:rPr>
          <w:rFonts w:ascii="Times New Roman" w:hAnsi="Times New Roman"/>
          <w:sz w:val="24"/>
          <w:szCs w:val="24"/>
        </w:rPr>
        <w:t>Орудный падеж</w:t>
      </w:r>
      <w:r>
        <w:rPr>
          <w:rFonts w:ascii="Times New Roman" w:hAnsi="Times New Roman"/>
          <w:sz w:val="24"/>
          <w:szCs w:val="24"/>
        </w:rPr>
        <w:t>. Наречие. Вузы Бурятии</w:t>
      </w:r>
    </w:p>
    <w:p w:rsidR="00796ECA" w:rsidRDefault="00796ECA" w:rsidP="00796ECA">
      <w:pPr>
        <w:numPr>
          <w:ilvl w:val="0"/>
          <w:numId w:val="3"/>
        </w:numPr>
        <w:tabs>
          <w:tab w:val="clear" w:pos="720"/>
          <w:tab w:val="left" w:pos="-284"/>
          <w:tab w:val="left" w:pos="-142"/>
          <w:tab w:val="left" w:pos="540"/>
          <w:tab w:val="num" w:pos="900"/>
          <w:tab w:val="left" w:pos="6030"/>
        </w:tabs>
        <w:spacing w:after="0" w:line="240" w:lineRule="auto"/>
        <w:ind w:left="540" w:firstLine="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Совместный падеж. Утвердительная частица </w:t>
      </w:r>
      <w:proofErr w:type="spellStart"/>
      <w:r w:rsidRPr="00BE6A9A">
        <w:rPr>
          <w:rFonts w:ascii="Times New Roman" w:hAnsi="Times New Roman"/>
          <w:b/>
          <w:sz w:val="24"/>
          <w:szCs w:val="24"/>
        </w:rPr>
        <w:t>юм</w:t>
      </w:r>
      <w:proofErr w:type="spellEnd"/>
      <w:r>
        <w:rPr>
          <w:rFonts w:ascii="Times New Roman" w:hAnsi="Times New Roman"/>
          <w:sz w:val="24"/>
          <w:szCs w:val="24"/>
        </w:rPr>
        <w:t>. Город Улан-Удэ</w:t>
      </w:r>
    </w:p>
    <w:p w:rsidR="00796ECA" w:rsidRDefault="00796ECA" w:rsidP="00796ECA">
      <w:pPr>
        <w:numPr>
          <w:ilvl w:val="0"/>
          <w:numId w:val="3"/>
        </w:numPr>
        <w:tabs>
          <w:tab w:val="clear" w:pos="720"/>
          <w:tab w:val="left" w:pos="-284"/>
          <w:tab w:val="left" w:pos="-142"/>
          <w:tab w:val="left" w:pos="540"/>
          <w:tab w:val="num" w:pos="900"/>
          <w:tab w:val="left" w:pos="6030"/>
        </w:tabs>
        <w:spacing w:after="0" w:line="240" w:lineRule="auto"/>
        <w:ind w:left="540" w:firstLine="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Исходный падеж. Бурятия</w:t>
      </w:r>
    </w:p>
    <w:p w:rsidR="00796ECA" w:rsidRDefault="00796ECA" w:rsidP="00796ECA">
      <w:pPr>
        <w:numPr>
          <w:ilvl w:val="0"/>
          <w:numId w:val="3"/>
        </w:numPr>
        <w:tabs>
          <w:tab w:val="clear" w:pos="720"/>
          <w:tab w:val="left" w:pos="-284"/>
          <w:tab w:val="left" w:pos="-142"/>
          <w:tab w:val="left" w:pos="540"/>
          <w:tab w:val="num" w:pos="900"/>
          <w:tab w:val="left" w:pos="6030"/>
        </w:tabs>
        <w:spacing w:after="0" w:line="240" w:lineRule="auto"/>
        <w:ind w:left="540" w:firstLine="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Личное </w:t>
      </w:r>
      <w:proofErr w:type="spellStart"/>
      <w:r>
        <w:rPr>
          <w:rFonts w:ascii="Times New Roman" w:hAnsi="Times New Roman"/>
          <w:sz w:val="24"/>
          <w:szCs w:val="24"/>
        </w:rPr>
        <w:t>притяжание</w:t>
      </w:r>
      <w:proofErr w:type="spellEnd"/>
      <w:r>
        <w:rPr>
          <w:rFonts w:ascii="Times New Roman" w:hAnsi="Times New Roman"/>
          <w:sz w:val="24"/>
          <w:szCs w:val="24"/>
        </w:rPr>
        <w:t>. Байкал</w:t>
      </w:r>
    </w:p>
    <w:p w:rsidR="00796ECA" w:rsidRDefault="00796ECA" w:rsidP="00796ECA">
      <w:pPr>
        <w:numPr>
          <w:ilvl w:val="0"/>
          <w:numId w:val="3"/>
        </w:numPr>
        <w:tabs>
          <w:tab w:val="clear" w:pos="720"/>
          <w:tab w:val="left" w:pos="-284"/>
          <w:tab w:val="left" w:pos="-142"/>
          <w:tab w:val="left" w:pos="540"/>
          <w:tab w:val="num" w:pos="900"/>
          <w:tab w:val="left" w:pos="6030"/>
        </w:tabs>
        <w:spacing w:after="0" w:line="240" w:lineRule="auto"/>
        <w:ind w:left="540" w:firstLine="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Безличное </w:t>
      </w:r>
      <w:proofErr w:type="spellStart"/>
      <w:r>
        <w:rPr>
          <w:rFonts w:ascii="Times New Roman" w:hAnsi="Times New Roman"/>
          <w:sz w:val="24"/>
          <w:szCs w:val="24"/>
        </w:rPr>
        <w:t>притяжание</w:t>
      </w:r>
      <w:proofErr w:type="spellEnd"/>
      <w:r>
        <w:rPr>
          <w:rFonts w:ascii="Times New Roman" w:hAnsi="Times New Roman"/>
          <w:sz w:val="24"/>
          <w:szCs w:val="24"/>
        </w:rPr>
        <w:t>. Почта</w:t>
      </w:r>
    </w:p>
    <w:p w:rsidR="00796ECA" w:rsidRDefault="00796ECA" w:rsidP="00796ECA">
      <w:pPr>
        <w:numPr>
          <w:ilvl w:val="0"/>
          <w:numId w:val="3"/>
        </w:numPr>
        <w:tabs>
          <w:tab w:val="clear" w:pos="720"/>
          <w:tab w:val="left" w:pos="-284"/>
          <w:tab w:val="left" w:pos="-142"/>
          <w:tab w:val="left" w:pos="540"/>
          <w:tab w:val="num" w:pos="900"/>
          <w:tab w:val="left" w:pos="6030"/>
        </w:tabs>
        <w:spacing w:after="0" w:line="240" w:lineRule="auto"/>
        <w:ind w:left="540" w:firstLine="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Множественное число. Весна</w:t>
      </w:r>
    </w:p>
    <w:p w:rsidR="00796ECA" w:rsidRDefault="00796ECA" w:rsidP="00796ECA">
      <w:pPr>
        <w:numPr>
          <w:ilvl w:val="0"/>
          <w:numId w:val="3"/>
        </w:numPr>
        <w:tabs>
          <w:tab w:val="clear" w:pos="720"/>
          <w:tab w:val="left" w:pos="-284"/>
          <w:tab w:val="left" w:pos="-142"/>
          <w:tab w:val="left" w:pos="540"/>
          <w:tab w:val="num" w:pos="900"/>
          <w:tab w:val="left" w:pos="6030"/>
        </w:tabs>
        <w:spacing w:after="0" w:line="240" w:lineRule="auto"/>
        <w:ind w:left="540" w:firstLine="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Отрицание. Отрицательные частицы. Домашние животные</w:t>
      </w:r>
    </w:p>
    <w:p w:rsidR="00796ECA" w:rsidRDefault="00796ECA" w:rsidP="00796ECA">
      <w:pPr>
        <w:numPr>
          <w:ilvl w:val="0"/>
          <w:numId w:val="3"/>
        </w:numPr>
        <w:tabs>
          <w:tab w:val="clear" w:pos="720"/>
          <w:tab w:val="left" w:pos="-284"/>
          <w:tab w:val="left" w:pos="-142"/>
          <w:tab w:val="left" w:pos="540"/>
          <w:tab w:val="num" w:pos="900"/>
          <w:tab w:val="left" w:pos="6030"/>
        </w:tabs>
        <w:spacing w:after="0" w:line="240" w:lineRule="auto"/>
        <w:ind w:left="540" w:firstLine="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Наречие.   Первый бурятский ученый Д.Банзаров</w:t>
      </w:r>
    </w:p>
    <w:p w:rsidR="00796ECA" w:rsidRPr="00FA75BA" w:rsidRDefault="00796ECA" w:rsidP="00796ECA">
      <w:pPr>
        <w:numPr>
          <w:ilvl w:val="0"/>
          <w:numId w:val="3"/>
        </w:numPr>
        <w:tabs>
          <w:tab w:val="clear" w:pos="720"/>
          <w:tab w:val="left" w:pos="-284"/>
          <w:tab w:val="left" w:pos="-142"/>
          <w:tab w:val="left" w:pos="540"/>
          <w:tab w:val="num" w:pos="900"/>
          <w:tab w:val="left" w:pos="6030"/>
        </w:tabs>
        <w:spacing w:after="0" w:line="240" w:lineRule="auto"/>
        <w:ind w:left="540" w:firstLine="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Повторение. Части речи.  Виды предложений.</w:t>
      </w:r>
    </w:p>
    <w:p w:rsidR="00796ECA" w:rsidRPr="00FA75BA" w:rsidRDefault="00796ECA" w:rsidP="00796ECA">
      <w:pPr>
        <w:tabs>
          <w:tab w:val="left" w:pos="-142"/>
          <w:tab w:val="left" w:pos="54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FA75BA">
        <w:rPr>
          <w:rFonts w:ascii="Times New Roman" w:hAnsi="Times New Roman"/>
          <w:sz w:val="24"/>
          <w:szCs w:val="24"/>
          <w:u w:val="single"/>
        </w:rPr>
        <w:t>Итоговый контроль.</w:t>
      </w:r>
    </w:p>
    <w:p w:rsidR="00796ECA" w:rsidRPr="00FA75BA" w:rsidRDefault="00796ECA" w:rsidP="00796ECA">
      <w:pPr>
        <w:tabs>
          <w:tab w:val="left" w:pos="-142"/>
          <w:tab w:val="left" w:pos="54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FA75BA">
        <w:rPr>
          <w:rFonts w:ascii="Times New Roman" w:hAnsi="Times New Roman"/>
          <w:sz w:val="24"/>
          <w:szCs w:val="24"/>
        </w:rPr>
        <w:t>Оценка знаний и умений обучающихся проводится с помощью контрольной работы (зачета, диктанта, итогового теста), которая включает вопросы по основным проблемам курса.</w:t>
      </w:r>
    </w:p>
    <w:p w:rsidR="00796ECA" w:rsidRDefault="00796ECA" w:rsidP="00796ECA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A75BA">
        <w:rPr>
          <w:rFonts w:ascii="Times New Roman" w:hAnsi="Times New Roman"/>
          <w:sz w:val="24"/>
          <w:szCs w:val="24"/>
          <w:u w:val="single"/>
        </w:rPr>
        <w:t>Предполагаемый результат</w:t>
      </w:r>
      <w:r w:rsidRPr="00FA75BA">
        <w:rPr>
          <w:rFonts w:ascii="Times New Roman" w:hAnsi="Times New Roman"/>
          <w:sz w:val="24"/>
          <w:szCs w:val="24"/>
        </w:rPr>
        <w:t xml:space="preserve"> </w:t>
      </w:r>
    </w:p>
    <w:p w:rsidR="00796ECA" w:rsidRDefault="00796ECA" w:rsidP="00796ECA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FA75BA">
        <w:rPr>
          <w:rFonts w:ascii="Times New Roman" w:hAnsi="Times New Roman"/>
          <w:sz w:val="24"/>
          <w:szCs w:val="24"/>
        </w:rPr>
        <w:t>владение грамматическими явле</w:t>
      </w:r>
      <w:r w:rsidRPr="00FA75BA">
        <w:rPr>
          <w:rFonts w:ascii="Times New Roman" w:hAnsi="Times New Roman"/>
          <w:sz w:val="24"/>
          <w:szCs w:val="24"/>
        </w:rPr>
        <w:softHyphen/>
        <w:t>ниями, повышение практической грамотности; развитие коммуникативных умений; воспитание патриотизма, формирование положительного отношения к языку, культуре народов Республики Бурятии; понимании важности изучения бурятского и других языков в совре</w:t>
      </w:r>
      <w:r w:rsidRPr="00FA75BA">
        <w:rPr>
          <w:rFonts w:ascii="Times New Roman" w:hAnsi="Times New Roman"/>
          <w:sz w:val="24"/>
          <w:szCs w:val="24"/>
        </w:rPr>
        <w:softHyphen/>
        <w:t>менном мире и потребности пользоваться ими, в том числе и как одним из способов самореализа</w:t>
      </w:r>
      <w:r w:rsidRPr="00FA75BA">
        <w:rPr>
          <w:rFonts w:ascii="Times New Roman" w:hAnsi="Times New Roman"/>
          <w:sz w:val="24"/>
          <w:szCs w:val="24"/>
        </w:rPr>
        <w:softHyphen/>
        <w:t>ции и социальной адаптации.</w:t>
      </w:r>
    </w:p>
    <w:p w:rsidR="00796ECA" w:rsidRDefault="00796ECA" w:rsidP="00796ECA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96ECA" w:rsidRPr="00FA75BA" w:rsidRDefault="00796ECA" w:rsidP="00796ECA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96ECA" w:rsidRDefault="00796ECA" w:rsidP="00796ECA">
      <w:pPr>
        <w:ind w:right="-185"/>
        <w:jc w:val="center"/>
        <w:rPr>
          <w:b/>
        </w:rPr>
      </w:pPr>
      <w:r w:rsidRPr="00E250E6">
        <w:rPr>
          <w:rFonts w:ascii="Times New Roman" w:hAnsi="Times New Roman"/>
          <w:b/>
          <w:sz w:val="24"/>
          <w:szCs w:val="24"/>
        </w:rPr>
        <w:t>Требования к уровню подготовки учащихся, обучающихся по данной программе.</w:t>
      </w:r>
    </w:p>
    <w:p w:rsidR="00796ECA" w:rsidRDefault="00796ECA" w:rsidP="00796ECA">
      <w:pPr>
        <w:ind w:left="-360" w:right="-185" w:firstLine="540"/>
        <w:jc w:val="both"/>
      </w:pPr>
      <w:r w:rsidRPr="00E250E6">
        <w:rPr>
          <w:rFonts w:ascii="Times New Roman" w:hAnsi="Times New Roman"/>
          <w:sz w:val="24"/>
          <w:szCs w:val="24"/>
        </w:rPr>
        <w:t xml:space="preserve">В результате прохождения программного материала обучающийся имеет    </w:t>
      </w:r>
      <w:r w:rsidRPr="00E250E6">
        <w:rPr>
          <w:rFonts w:ascii="Times New Roman" w:hAnsi="Times New Roman"/>
          <w:b/>
          <w:sz w:val="24"/>
          <w:szCs w:val="24"/>
        </w:rPr>
        <w:t>представление</w:t>
      </w:r>
      <w:proofErr w:type="gramStart"/>
      <w:r>
        <w:t xml:space="preserve"> :</w:t>
      </w:r>
      <w:proofErr w:type="gramEnd"/>
      <w:r>
        <w:t xml:space="preserve"> </w:t>
      </w:r>
    </w:p>
    <w:p w:rsidR="00796ECA" w:rsidRPr="00E250E6" w:rsidRDefault="00796ECA" w:rsidP="00796ECA">
      <w:pPr>
        <w:ind w:left="-360" w:right="-185" w:firstLine="54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t>1. значимости владе</w:t>
      </w:r>
      <w:r w:rsidRPr="00E250E6">
        <w:rPr>
          <w:rFonts w:ascii="Times New Roman" w:hAnsi="Times New Roman"/>
          <w:sz w:val="24"/>
          <w:szCs w:val="24"/>
        </w:rPr>
        <w:softHyphen/>
        <w:t>ния бурятским языком в современном мире как средстве межличностного и межкультурного об</w:t>
      </w:r>
      <w:r w:rsidRPr="00E250E6">
        <w:rPr>
          <w:rFonts w:ascii="Times New Roman" w:hAnsi="Times New Roman"/>
          <w:sz w:val="24"/>
          <w:szCs w:val="24"/>
        </w:rPr>
        <w:softHyphen/>
        <w:t>щения, как средстве приобщения к знаниям в раз</w:t>
      </w:r>
      <w:r w:rsidRPr="00E250E6">
        <w:rPr>
          <w:rFonts w:ascii="Times New Roman" w:hAnsi="Times New Roman"/>
          <w:sz w:val="24"/>
          <w:szCs w:val="24"/>
        </w:rPr>
        <w:softHyphen/>
        <w:t>личных областях, в том числе в области выбран</w:t>
      </w:r>
      <w:r w:rsidRPr="00E250E6">
        <w:rPr>
          <w:rFonts w:ascii="Times New Roman" w:hAnsi="Times New Roman"/>
          <w:sz w:val="24"/>
          <w:szCs w:val="24"/>
        </w:rPr>
        <w:softHyphen/>
        <w:t>ной профессии;</w:t>
      </w:r>
    </w:p>
    <w:p w:rsidR="00796ECA" w:rsidRPr="00E250E6" w:rsidRDefault="00796ECA" w:rsidP="00796ECA">
      <w:pPr>
        <w:ind w:left="-360" w:right="-185"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250E6">
        <w:rPr>
          <w:rFonts w:ascii="Times New Roman" w:hAnsi="Times New Roman"/>
          <w:sz w:val="24"/>
          <w:szCs w:val="24"/>
        </w:rPr>
        <w:t>2. социокультурном портрете региона, говорящего на бурятском языке (на примере Республики Бурятия): террито</w:t>
      </w:r>
      <w:r w:rsidRPr="00E250E6">
        <w:rPr>
          <w:rFonts w:ascii="Times New Roman" w:hAnsi="Times New Roman"/>
          <w:sz w:val="24"/>
          <w:szCs w:val="24"/>
        </w:rPr>
        <w:softHyphen/>
        <w:t>рия, население, географические и природные ус</w:t>
      </w:r>
      <w:r w:rsidRPr="00E250E6">
        <w:rPr>
          <w:rFonts w:ascii="Times New Roman" w:hAnsi="Times New Roman"/>
          <w:sz w:val="24"/>
          <w:szCs w:val="24"/>
        </w:rPr>
        <w:softHyphen/>
        <w:t>ловия, административное деление (районы и др.), государственный флаг, госу</w:t>
      </w:r>
      <w:r w:rsidRPr="00E250E6">
        <w:rPr>
          <w:rFonts w:ascii="Times New Roman" w:hAnsi="Times New Roman"/>
          <w:sz w:val="24"/>
          <w:szCs w:val="24"/>
        </w:rPr>
        <w:softHyphen/>
        <w:t>дарственный герб, столица, крупные города;</w:t>
      </w:r>
      <w:proofErr w:type="gramEnd"/>
    </w:p>
    <w:p w:rsidR="00796ECA" w:rsidRPr="00E250E6" w:rsidRDefault="00796ECA" w:rsidP="00796ECA">
      <w:pPr>
        <w:ind w:left="-360" w:right="-185"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250E6">
        <w:rPr>
          <w:rFonts w:ascii="Times New Roman" w:hAnsi="Times New Roman"/>
          <w:sz w:val="24"/>
          <w:szCs w:val="24"/>
        </w:rPr>
        <w:t>3.  культурном насле</w:t>
      </w:r>
      <w:r w:rsidRPr="00E250E6">
        <w:rPr>
          <w:rFonts w:ascii="Times New Roman" w:hAnsi="Times New Roman"/>
          <w:sz w:val="24"/>
          <w:szCs w:val="24"/>
        </w:rPr>
        <w:softHyphen/>
        <w:t>дии региона и России: всемирно известных национальных центрах и памятниках (Бурятский государственный драматический академический театр, Бурятский государственный академический театр оперы и балета, Русский драматический театр им. Н. Бестужева, Детский театр «</w:t>
      </w:r>
      <w:proofErr w:type="spellStart"/>
      <w:r w:rsidRPr="00E250E6">
        <w:rPr>
          <w:rFonts w:ascii="Times New Roman" w:hAnsi="Times New Roman"/>
          <w:sz w:val="24"/>
          <w:szCs w:val="24"/>
        </w:rPr>
        <w:t>Улигер</w:t>
      </w:r>
      <w:proofErr w:type="spellEnd"/>
      <w:r w:rsidRPr="00E250E6">
        <w:rPr>
          <w:rFonts w:ascii="Times New Roman" w:hAnsi="Times New Roman"/>
          <w:sz w:val="24"/>
          <w:szCs w:val="24"/>
        </w:rPr>
        <w:t xml:space="preserve">», Молодежный театр, музей декабристов, музей имени Ц. </w:t>
      </w:r>
      <w:proofErr w:type="spellStart"/>
      <w:r w:rsidRPr="00E250E6">
        <w:rPr>
          <w:rFonts w:ascii="Times New Roman" w:hAnsi="Times New Roman"/>
          <w:sz w:val="24"/>
          <w:szCs w:val="24"/>
        </w:rPr>
        <w:t>Сампилова</w:t>
      </w:r>
      <w:proofErr w:type="spellEnd"/>
      <w:r w:rsidRPr="00E250E6">
        <w:rPr>
          <w:rFonts w:ascii="Times New Roman" w:hAnsi="Times New Roman"/>
          <w:sz w:val="24"/>
          <w:szCs w:val="24"/>
        </w:rPr>
        <w:t>, музей Природы, Музей Истории Бурятии, Этнографический музей и др.);</w:t>
      </w:r>
      <w:proofErr w:type="gramEnd"/>
      <w:r w:rsidRPr="00E250E6">
        <w:rPr>
          <w:rFonts w:ascii="Times New Roman" w:hAnsi="Times New Roman"/>
          <w:sz w:val="24"/>
          <w:szCs w:val="24"/>
        </w:rPr>
        <w:t xml:space="preserve"> известных </w:t>
      </w:r>
      <w:proofErr w:type="gramStart"/>
      <w:r w:rsidRPr="00E250E6">
        <w:rPr>
          <w:rFonts w:ascii="Times New Roman" w:hAnsi="Times New Roman"/>
          <w:sz w:val="24"/>
          <w:szCs w:val="24"/>
        </w:rPr>
        <w:t>представителях</w:t>
      </w:r>
      <w:proofErr w:type="gramEnd"/>
      <w:r w:rsidRPr="00E250E6">
        <w:rPr>
          <w:rFonts w:ascii="Times New Roman" w:hAnsi="Times New Roman"/>
          <w:sz w:val="24"/>
          <w:szCs w:val="24"/>
        </w:rPr>
        <w:t xml:space="preserve"> литературы (Х. </w:t>
      </w:r>
      <w:proofErr w:type="spellStart"/>
      <w:r w:rsidRPr="00E250E6">
        <w:rPr>
          <w:rFonts w:ascii="Times New Roman" w:hAnsi="Times New Roman"/>
          <w:sz w:val="24"/>
          <w:szCs w:val="24"/>
        </w:rPr>
        <w:t>Намсараев</w:t>
      </w:r>
      <w:proofErr w:type="spellEnd"/>
      <w:r w:rsidRPr="00E250E6">
        <w:rPr>
          <w:rFonts w:ascii="Times New Roman" w:hAnsi="Times New Roman"/>
          <w:sz w:val="24"/>
          <w:szCs w:val="24"/>
        </w:rPr>
        <w:t xml:space="preserve">, Ч. Цыдендамбаев, </w:t>
      </w:r>
      <w:proofErr w:type="spellStart"/>
      <w:r w:rsidRPr="00E250E6">
        <w:rPr>
          <w:rFonts w:ascii="Times New Roman" w:hAnsi="Times New Roman"/>
          <w:sz w:val="24"/>
          <w:szCs w:val="24"/>
        </w:rPr>
        <w:t>Д.Улзытуев</w:t>
      </w:r>
      <w:proofErr w:type="spellEnd"/>
      <w:r w:rsidRPr="00E250E6">
        <w:rPr>
          <w:rFonts w:ascii="Times New Roman" w:hAnsi="Times New Roman"/>
          <w:sz w:val="24"/>
          <w:szCs w:val="24"/>
        </w:rPr>
        <w:t xml:space="preserve"> и др.), выдающихся ученых (Д.Банзаров);</w:t>
      </w:r>
    </w:p>
    <w:p w:rsidR="00796ECA" w:rsidRDefault="00796ECA" w:rsidP="00796ECA">
      <w:pPr>
        <w:ind w:left="-360" w:right="-185" w:firstLine="540"/>
        <w:jc w:val="both"/>
        <w:rPr>
          <w:rFonts w:ascii="Times New Roman" w:hAnsi="Times New Roman"/>
          <w:b/>
          <w:sz w:val="24"/>
          <w:szCs w:val="24"/>
        </w:rPr>
      </w:pPr>
      <w:r w:rsidRPr="00E250E6">
        <w:rPr>
          <w:rFonts w:ascii="Times New Roman" w:hAnsi="Times New Roman"/>
          <w:b/>
          <w:sz w:val="24"/>
          <w:szCs w:val="24"/>
        </w:rPr>
        <w:t>знает:</w:t>
      </w:r>
    </w:p>
    <w:p w:rsidR="00796ECA" w:rsidRPr="00E250E6" w:rsidRDefault="00796ECA" w:rsidP="00796ECA">
      <w:pPr>
        <w:ind w:left="-360" w:right="-185" w:firstLine="54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t>1.  основные значения изученных лексиче</w:t>
      </w:r>
      <w:r w:rsidRPr="00E250E6">
        <w:rPr>
          <w:rFonts w:ascii="Times New Roman" w:hAnsi="Times New Roman"/>
          <w:sz w:val="24"/>
          <w:szCs w:val="24"/>
        </w:rPr>
        <w:softHyphen/>
        <w:t>ских единиц (слов, словосочетаний); основные способы словообразования (аффиксация, сло</w:t>
      </w:r>
      <w:r w:rsidRPr="00E250E6">
        <w:rPr>
          <w:rFonts w:ascii="Times New Roman" w:hAnsi="Times New Roman"/>
          <w:sz w:val="24"/>
          <w:szCs w:val="24"/>
        </w:rPr>
        <w:softHyphen/>
        <w:t>восложение, конверсия);</w:t>
      </w: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lastRenderedPageBreak/>
        <w:t>2. особенности структуры простых и сложных предложений бурятского языка; интонацию раз</w:t>
      </w:r>
      <w:r w:rsidRPr="00E250E6">
        <w:rPr>
          <w:rFonts w:ascii="Times New Roman" w:hAnsi="Times New Roman"/>
          <w:sz w:val="24"/>
          <w:szCs w:val="24"/>
        </w:rPr>
        <w:softHyphen/>
        <w:t>личных типов коммуникативных предложений;</w:t>
      </w: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t>3. признаки изученных грамматических явле</w:t>
      </w:r>
      <w:r w:rsidRPr="00E250E6">
        <w:rPr>
          <w:rFonts w:ascii="Times New Roman" w:hAnsi="Times New Roman"/>
          <w:sz w:val="24"/>
          <w:szCs w:val="24"/>
        </w:rPr>
        <w:softHyphen/>
        <w:t>ний (видовременных форм глаголов, модальных слов существи</w:t>
      </w:r>
      <w:r w:rsidRPr="00E250E6">
        <w:rPr>
          <w:rFonts w:ascii="Times New Roman" w:hAnsi="Times New Roman"/>
          <w:sz w:val="24"/>
          <w:szCs w:val="24"/>
        </w:rPr>
        <w:softHyphen/>
        <w:t>тельных, на</w:t>
      </w:r>
      <w:r w:rsidRPr="00E250E6">
        <w:rPr>
          <w:rFonts w:ascii="Times New Roman" w:hAnsi="Times New Roman"/>
          <w:sz w:val="24"/>
          <w:szCs w:val="24"/>
        </w:rPr>
        <w:softHyphen/>
        <w:t>речий, местоимений, числительных, послелогов, степеней сравнения прилагательных);</w:t>
      </w: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t>4. основные нормы речевого этикета (репли</w:t>
      </w:r>
      <w:r w:rsidRPr="00E250E6">
        <w:rPr>
          <w:rFonts w:ascii="Times New Roman" w:hAnsi="Times New Roman"/>
          <w:sz w:val="24"/>
          <w:szCs w:val="24"/>
        </w:rPr>
        <w:softHyphen/>
        <w:t>ки-клише, наиболее распространенную оценоч</w:t>
      </w:r>
      <w:r w:rsidRPr="00E250E6">
        <w:rPr>
          <w:rFonts w:ascii="Times New Roman" w:hAnsi="Times New Roman"/>
          <w:sz w:val="24"/>
          <w:szCs w:val="24"/>
        </w:rPr>
        <w:softHyphen/>
        <w:t>ную лексику), принятую в бурятском языке;</w:t>
      </w:r>
    </w:p>
    <w:p w:rsidR="00796ECA" w:rsidRDefault="00796ECA" w:rsidP="00796ECA">
      <w:pPr>
        <w:ind w:left="-360" w:firstLine="54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t>5.  роль владения несколькими языками в современном мире; особенности образа жизни, быта, культуры бурятского народа (известные достопримечательности, выдаю</w:t>
      </w:r>
      <w:r w:rsidRPr="00E250E6">
        <w:rPr>
          <w:rFonts w:ascii="Times New Roman" w:hAnsi="Times New Roman"/>
          <w:sz w:val="24"/>
          <w:szCs w:val="24"/>
        </w:rPr>
        <w:softHyphen/>
        <w:t>щиеся люди и их вклад), сходство и различия в традициях своего народа и бурятского народа.</w:t>
      </w: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sz w:val="24"/>
          <w:szCs w:val="24"/>
        </w:rPr>
      </w:pP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b/>
          <w:sz w:val="24"/>
          <w:szCs w:val="24"/>
        </w:rPr>
      </w:pPr>
      <w:r w:rsidRPr="00E250E6">
        <w:rPr>
          <w:rFonts w:ascii="Times New Roman" w:hAnsi="Times New Roman"/>
          <w:b/>
          <w:sz w:val="24"/>
          <w:szCs w:val="24"/>
        </w:rPr>
        <w:t>умеет:</w:t>
      </w: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t>в области говорения:</w:t>
      </w: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t>6. начинать, вести / поддерживать и заканчи</w:t>
      </w:r>
      <w:r w:rsidRPr="00E250E6">
        <w:rPr>
          <w:rFonts w:ascii="Times New Roman" w:hAnsi="Times New Roman"/>
          <w:sz w:val="24"/>
          <w:szCs w:val="24"/>
        </w:rPr>
        <w:softHyphen/>
        <w:t>вать беседу в стандартных ситуациях общения, соблюдая нормы речевого этикета;</w:t>
      </w: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t>7. расспрашивать собеседника и отвечать на его вопросы, высказывая свое мнение, просьбу, отвечать на предложение собеседника согласием / отказом, опираясь на изученную тематику и ус</w:t>
      </w:r>
      <w:r w:rsidRPr="00E250E6">
        <w:rPr>
          <w:rFonts w:ascii="Times New Roman" w:hAnsi="Times New Roman"/>
          <w:sz w:val="24"/>
          <w:szCs w:val="24"/>
        </w:rPr>
        <w:softHyphen/>
        <w:t>военный лексико-грамматический материал;</w:t>
      </w: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t>8. рассказывать о себе, своей семье, друзьях, своих интересах и планах на будущее, сообщать краткие сведения о своем городе / селе, своей республике;</w:t>
      </w: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t>9. делать краткие сообщения, описывать со</w:t>
      </w:r>
      <w:r w:rsidRPr="00E250E6">
        <w:rPr>
          <w:rFonts w:ascii="Times New Roman" w:hAnsi="Times New Roman"/>
          <w:sz w:val="24"/>
          <w:szCs w:val="24"/>
        </w:rPr>
        <w:softHyphen/>
        <w:t xml:space="preserve">бытия / 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E250E6">
        <w:rPr>
          <w:rFonts w:ascii="Times New Roman" w:hAnsi="Times New Roman"/>
          <w:sz w:val="24"/>
          <w:szCs w:val="24"/>
        </w:rPr>
        <w:t>прочитанному</w:t>
      </w:r>
      <w:proofErr w:type="gramEnd"/>
      <w:r w:rsidRPr="00E250E6">
        <w:rPr>
          <w:rFonts w:ascii="Times New Roman" w:hAnsi="Times New Roman"/>
          <w:sz w:val="24"/>
          <w:szCs w:val="24"/>
        </w:rPr>
        <w:t xml:space="preserve"> / услышанному, да</w:t>
      </w:r>
      <w:r w:rsidRPr="00E250E6">
        <w:rPr>
          <w:rFonts w:ascii="Times New Roman" w:hAnsi="Times New Roman"/>
          <w:sz w:val="24"/>
          <w:szCs w:val="24"/>
        </w:rPr>
        <w:softHyphen/>
        <w:t>вать краткую характеристику персонажей;</w:t>
      </w: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t>10. использовать перифраз, синонимичные средства в процессе устного общения;</w:t>
      </w: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b/>
          <w:sz w:val="24"/>
          <w:szCs w:val="24"/>
        </w:rPr>
      </w:pPr>
      <w:r w:rsidRPr="00E250E6">
        <w:rPr>
          <w:rFonts w:ascii="Times New Roman" w:hAnsi="Times New Roman"/>
          <w:b/>
          <w:sz w:val="24"/>
          <w:szCs w:val="24"/>
        </w:rPr>
        <w:t xml:space="preserve">в области </w:t>
      </w:r>
      <w:proofErr w:type="spellStart"/>
      <w:r w:rsidRPr="00E250E6">
        <w:rPr>
          <w:rFonts w:ascii="Times New Roman" w:hAnsi="Times New Roman"/>
          <w:b/>
          <w:sz w:val="24"/>
          <w:szCs w:val="24"/>
        </w:rPr>
        <w:t>аудирования</w:t>
      </w:r>
      <w:proofErr w:type="spellEnd"/>
      <w:r w:rsidRPr="00E250E6">
        <w:rPr>
          <w:rFonts w:ascii="Times New Roman" w:hAnsi="Times New Roman"/>
          <w:b/>
          <w:sz w:val="24"/>
          <w:szCs w:val="24"/>
        </w:rPr>
        <w:t>:</w:t>
      </w: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t>11. понимать основное содержание коротких, несложных аутентичных прагматических тек</w:t>
      </w:r>
      <w:r w:rsidRPr="00E250E6">
        <w:rPr>
          <w:rFonts w:ascii="Times New Roman" w:hAnsi="Times New Roman"/>
          <w:sz w:val="24"/>
          <w:szCs w:val="24"/>
        </w:rPr>
        <w:softHyphen/>
        <w:t xml:space="preserve">стов (прогноз погоды, программы </w:t>
      </w:r>
      <w:proofErr w:type="gramStart"/>
      <w:r w:rsidRPr="00E250E6">
        <w:rPr>
          <w:rFonts w:ascii="Times New Roman" w:hAnsi="Times New Roman"/>
          <w:sz w:val="24"/>
          <w:szCs w:val="24"/>
        </w:rPr>
        <w:t>теле</w:t>
      </w:r>
      <w:proofErr w:type="gramEnd"/>
      <w:r w:rsidRPr="00E250E6">
        <w:rPr>
          <w:rFonts w:ascii="Times New Roman" w:hAnsi="Times New Roman"/>
          <w:sz w:val="24"/>
          <w:szCs w:val="24"/>
        </w:rPr>
        <w:t>- и радио</w:t>
      </w:r>
      <w:r w:rsidRPr="00E250E6">
        <w:rPr>
          <w:rFonts w:ascii="Times New Roman" w:hAnsi="Times New Roman"/>
          <w:sz w:val="24"/>
          <w:szCs w:val="24"/>
        </w:rPr>
        <w:softHyphen/>
        <w:t>передач) и выделять значимую информацию;</w:t>
      </w: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t>12. понимать на слух основное содержание не</w:t>
      </w:r>
      <w:r w:rsidRPr="00E250E6">
        <w:rPr>
          <w:rFonts w:ascii="Times New Roman" w:hAnsi="Times New Roman"/>
          <w:sz w:val="24"/>
          <w:szCs w:val="24"/>
        </w:rPr>
        <w:softHyphen/>
        <w:t>сложных аутентичных текстов, относящихся к разным коммуникативным типам речи (сообще</w:t>
      </w:r>
      <w:r w:rsidRPr="00E250E6">
        <w:rPr>
          <w:rFonts w:ascii="Times New Roman" w:hAnsi="Times New Roman"/>
          <w:sz w:val="24"/>
          <w:szCs w:val="24"/>
        </w:rPr>
        <w:softHyphen/>
        <w:t>ние /</w:t>
      </w:r>
      <w:bookmarkStart w:id="0" w:name="_GoBack"/>
      <w:bookmarkEnd w:id="0"/>
      <w:r w:rsidRPr="00E250E6">
        <w:rPr>
          <w:rFonts w:ascii="Times New Roman" w:hAnsi="Times New Roman"/>
          <w:sz w:val="24"/>
          <w:szCs w:val="24"/>
        </w:rPr>
        <w:t xml:space="preserve"> рассказ); уметь определять тему текста, вы</w:t>
      </w:r>
      <w:r w:rsidRPr="00E250E6">
        <w:rPr>
          <w:rFonts w:ascii="Times New Roman" w:hAnsi="Times New Roman"/>
          <w:sz w:val="24"/>
          <w:szCs w:val="24"/>
        </w:rPr>
        <w:softHyphen/>
        <w:t>делять главные факты, опуская второстепенные;</w:t>
      </w: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t>13.  использовать переспрос, просьбу повторить;</w:t>
      </w: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b/>
          <w:sz w:val="24"/>
          <w:szCs w:val="24"/>
        </w:rPr>
      </w:pPr>
      <w:r w:rsidRPr="00E250E6">
        <w:rPr>
          <w:rFonts w:ascii="Times New Roman" w:hAnsi="Times New Roman"/>
          <w:b/>
          <w:sz w:val="24"/>
          <w:szCs w:val="24"/>
        </w:rPr>
        <w:t>в области чтения:</w:t>
      </w: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t>14. ориентироваться в тексте на бурятском языке; прогнозировать его содержание по заго</w:t>
      </w:r>
      <w:r w:rsidRPr="00E250E6">
        <w:rPr>
          <w:rFonts w:ascii="Times New Roman" w:hAnsi="Times New Roman"/>
          <w:sz w:val="24"/>
          <w:szCs w:val="24"/>
        </w:rPr>
        <w:softHyphen/>
        <w:t>ловку;</w:t>
      </w: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lastRenderedPageBreak/>
        <w:t>15. читать аутентичные тексты разных жан</w:t>
      </w:r>
      <w:r w:rsidRPr="00E250E6">
        <w:rPr>
          <w:rFonts w:ascii="Times New Roman" w:hAnsi="Times New Roman"/>
          <w:sz w:val="24"/>
          <w:szCs w:val="24"/>
        </w:rPr>
        <w:softHyphen/>
        <w:t>ров с пониманием основного содержания (опре</w:t>
      </w:r>
      <w:r w:rsidRPr="00E250E6">
        <w:rPr>
          <w:rFonts w:ascii="Times New Roman" w:hAnsi="Times New Roman"/>
          <w:sz w:val="24"/>
          <w:szCs w:val="24"/>
        </w:rPr>
        <w:softHyphen/>
        <w:t>делять тему, основную мысль; выделять главные факты, опуская второстепенные; устанавливать логическую последовательность основных фак</w:t>
      </w:r>
      <w:r w:rsidRPr="00E250E6">
        <w:rPr>
          <w:rFonts w:ascii="Times New Roman" w:hAnsi="Times New Roman"/>
          <w:sz w:val="24"/>
          <w:szCs w:val="24"/>
        </w:rPr>
        <w:softHyphen/>
        <w:t xml:space="preserve">тов текста); </w:t>
      </w: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t>16. читать несложные аутентичные тексты разных стилей с полным и точным пониманием, используя различные приемы смысловой перера</w:t>
      </w:r>
      <w:r w:rsidRPr="00E250E6">
        <w:rPr>
          <w:rFonts w:ascii="Times New Roman" w:hAnsi="Times New Roman"/>
          <w:sz w:val="24"/>
          <w:szCs w:val="24"/>
        </w:rPr>
        <w:softHyphen/>
        <w:t>ботки текста (языковую догадку, анализ, выбо</w:t>
      </w:r>
      <w:r w:rsidRPr="00E250E6">
        <w:rPr>
          <w:rFonts w:ascii="Times New Roman" w:hAnsi="Times New Roman"/>
          <w:sz w:val="24"/>
          <w:szCs w:val="24"/>
        </w:rPr>
        <w:softHyphen/>
        <w:t>рочный перевод), оценивать полученную инфор</w:t>
      </w:r>
      <w:r w:rsidRPr="00E250E6">
        <w:rPr>
          <w:rFonts w:ascii="Times New Roman" w:hAnsi="Times New Roman"/>
          <w:sz w:val="24"/>
          <w:szCs w:val="24"/>
        </w:rPr>
        <w:softHyphen/>
        <w:t>мацию, выражать свое мнение;</w:t>
      </w:r>
    </w:p>
    <w:p w:rsidR="00796ECA" w:rsidRDefault="00796ECA" w:rsidP="00796ECA">
      <w:pPr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t xml:space="preserve">  17. читать текст с выборочным пониманием нужной или интересующей информации;</w:t>
      </w:r>
    </w:p>
    <w:p w:rsidR="00796ECA" w:rsidRDefault="00796ECA" w:rsidP="00796ECA">
      <w:pPr>
        <w:jc w:val="both"/>
        <w:rPr>
          <w:rFonts w:ascii="Times New Roman" w:hAnsi="Times New Roman"/>
          <w:b/>
          <w:sz w:val="24"/>
          <w:szCs w:val="24"/>
        </w:rPr>
      </w:pPr>
      <w:r w:rsidRPr="00E250E6">
        <w:rPr>
          <w:rFonts w:ascii="Times New Roman" w:hAnsi="Times New Roman"/>
          <w:b/>
          <w:sz w:val="24"/>
          <w:szCs w:val="24"/>
        </w:rPr>
        <w:t xml:space="preserve"> в области письма:</w:t>
      </w:r>
    </w:p>
    <w:p w:rsidR="00796ECA" w:rsidRPr="00E250E6" w:rsidRDefault="00796ECA" w:rsidP="00796ECA">
      <w:pPr>
        <w:ind w:left="-360" w:firstLine="54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t xml:space="preserve">  18. заполнять анкеты и формуляры;</w:t>
      </w:r>
    </w:p>
    <w:p w:rsidR="00796ECA" w:rsidRDefault="00796ECA" w:rsidP="00796ECA">
      <w:pPr>
        <w:ind w:left="-360"/>
        <w:jc w:val="both"/>
        <w:rPr>
          <w:rFonts w:ascii="Times New Roman" w:hAnsi="Times New Roman"/>
          <w:sz w:val="24"/>
          <w:szCs w:val="24"/>
        </w:rPr>
      </w:pPr>
      <w:r w:rsidRPr="00E250E6">
        <w:rPr>
          <w:rFonts w:ascii="Times New Roman" w:hAnsi="Times New Roman"/>
          <w:sz w:val="24"/>
          <w:szCs w:val="24"/>
        </w:rPr>
        <w:t xml:space="preserve">        19. писать поздравления, личные письма с опо</w:t>
      </w:r>
      <w:r w:rsidRPr="00E250E6">
        <w:rPr>
          <w:rFonts w:ascii="Times New Roman" w:hAnsi="Times New Roman"/>
          <w:sz w:val="24"/>
          <w:szCs w:val="24"/>
        </w:rPr>
        <w:softHyphen/>
        <w:t>рой на образец: расспрашивать адресата о его жизни и делах, сообщать то же самое о себе, вы</w:t>
      </w:r>
      <w:r w:rsidRPr="00E250E6">
        <w:rPr>
          <w:rFonts w:ascii="Times New Roman" w:hAnsi="Times New Roman"/>
          <w:sz w:val="24"/>
          <w:szCs w:val="24"/>
        </w:rPr>
        <w:softHyphen/>
        <w:t>ражать благодарность, просьбу, употребляя фор</w:t>
      </w:r>
      <w:r w:rsidRPr="00E250E6">
        <w:rPr>
          <w:rFonts w:ascii="Times New Roman" w:hAnsi="Times New Roman"/>
          <w:sz w:val="24"/>
          <w:szCs w:val="24"/>
        </w:rPr>
        <w:softHyphen/>
        <w:t>мулы речевого этикета, принятые в странах изу</w:t>
      </w:r>
      <w:r w:rsidRPr="00E250E6">
        <w:rPr>
          <w:rFonts w:ascii="Times New Roman" w:hAnsi="Times New Roman"/>
          <w:sz w:val="24"/>
          <w:szCs w:val="24"/>
        </w:rPr>
        <w:softHyphen/>
        <w:t>чаемого языка.</w:t>
      </w:r>
    </w:p>
    <w:p w:rsidR="00796ECA" w:rsidRDefault="00796ECA" w:rsidP="00796ECA">
      <w:pPr>
        <w:ind w:left="-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М</w:t>
      </w:r>
      <w:r>
        <w:rPr>
          <w:rFonts w:ascii="Times New Roman" w:hAnsi="Times New Roman"/>
          <w:b/>
          <w:sz w:val="24"/>
          <w:szCs w:val="24"/>
        </w:rPr>
        <w:t>атериалы для контроля:</w:t>
      </w:r>
    </w:p>
    <w:p w:rsidR="00796ECA" w:rsidRDefault="00796ECA" w:rsidP="00796ECA">
      <w:pPr>
        <w:spacing w:after="0" w:line="36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КИМы</w:t>
      </w:r>
      <w:proofErr w:type="spellEnd"/>
      <w:r>
        <w:rPr>
          <w:rFonts w:ascii="Times New Roman" w:hAnsi="Times New Roman"/>
          <w:sz w:val="24"/>
          <w:szCs w:val="24"/>
        </w:rPr>
        <w:t xml:space="preserve"> по разделам учебника;</w:t>
      </w:r>
    </w:p>
    <w:p w:rsidR="00796ECA" w:rsidRDefault="00796ECA" w:rsidP="00796ECA">
      <w:pPr>
        <w:spacing w:after="0" w:line="36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Карточки с заданиями по бурятскому языку.</w:t>
      </w:r>
    </w:p>
    <w:p w:rsidR="00222E73" w:rsidRDefault="00222E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22E73" w:rsidRPr="00B8208C" w:rsidRDefault="00222E73" w:rsidP="00222E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B8208C">
        <w:rPr>
          <w:rFonts w:ascii="Times New Roman" w:hAnsi="Times New Roman"/>
          <w:b/>
          <w:sz w:val="24"/>
          <w:szCs w:val="24"/>
        </w:rPr>
        <w:lastRenderedPageBreak/>
        <w:t>Учебно-тематический план</w:t>
      </w:r>
    </w:p>
    <w:p w:rsidR="00222E73" w:rsidRDefault="00222E73" w:rsidP="00222E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B8208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8208C">
        <w:rPr>
          <w:rFonts w:ascii="Times New Roman" w:hAnsi="Times New Roman"/>
          <w:b/>
          <w:sz w:val="24"/>
          <w:szCs w:val="24"/>
        </w:rPr>
        <w:t>класс</w:t>
      </w:r>
    </w:p>
    <w:p w:rsidR="00222E73" w:rsidRDefault="00222E73" w:rsidP="00222E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8"/>
        <w:gridCol w:w="6804"/>
        <w:gridCol w:w="2551"/>
      </w:tblGrid>
      <w:tr w:rsidR="00222E73" w:rsidRPr="009879E9" w:rsidTr="00BC461A">
        <w:tc>
          <w:tcPr>
            <w:tcW w:w="1418" w:type="dxa"/>
          </w:tcPr>
          <w:p w:rsidR="00222E73" w:rsidRPr="004D4324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4324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Повторение. Имя существительное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Повторение. Части речи.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Имя существительное. Именительный падеж.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Родительный падеж. Послелоги.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Дательный падеж.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  <w:r w:rsidRPr="009879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879E9">
              <w:rPr>
                <w:rFonts w:ascii="Times New Roman" w:hAnsi="Times New Roman"/>
                <w:sz w:val="24"/>
                <w:szCs w:val="24"/>
              </w:rPr>
              <w:t>№1.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Винительный падеж.  Послелоги.  Пища и утварь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Винительный падеж.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Послелоги.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Пища и утварь.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«Наша столовая»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Диктант №2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Орудный падеж. Наречие.</w:t>
            </w:r>
          </w:p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 xml:space="preserve">  Вузы Бурятии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Орудный падеж. Наречие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Университет.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Из истории развития бурятских школ.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Контрольная работа №3.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14 часов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 xml:space="preserve">Совместный падеж. Утвердительная частица </w:t>
            </w:r>
            <w:proofErr w:type="spellStart"/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юм</w:t>
            </w:r>
            <w:proofErr w:type="spellEnd"/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. Город Улан-Удэ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Совместный падеж.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Утвердительная частица «</w:t>
            </w:r>
            <w:proofErr w:type="spellStart"/>
            <w:r w:rsidRPr="009879E9">
              <w:rPr>
                <w:rFonts w:ascii="Times New Roman" w:hAnsi="Times New Roman"/>
                <w:sz w:val="24"/>
                <w:szCs w:val="24"/>
              </w:rPr>
              <w:t>юм</w:t>
            </w:r>
            <w:proofErr w:type="spellEnd"/>
            <w:r w:rsidRPr="009879E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Улан-Удэ – столица Бурятии.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Контрольный тест №4.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Текст «Улан-Удэ»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Главная улица города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Диалог «В гостях в Улан-Удэ».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Исходный падеж.     Бурятия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Исходный падеж.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Республика Бурятия.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Природа Бурятии.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Контрольный тест №6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3 </w:t>
            </w: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20 часов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 xml:space="preserve">Личное </w:t>
            </w:r>
            <w:proofErr w:type="spellStart"/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притяжание</w:t>
            </w:r>
            <w:proofErr w:type="spellEnd"/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. Байкал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Личное притяжение.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Личное притяжение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Озеро Байкал.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Текст «Байкал».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Легенда «Байкал  и его дочь Ангара</w:t>
            </w:r>
            <w:proofErr w:type="gramStart"/>
            <w:r w:rsidRPr="009879E9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Диктант №7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 xml:space="preserve">Безличное </w:t>
            </w:r>
            <w:proofErr w:type="spellStart"/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притяжание</w:t>
            </w:r>
            <w:proofErr w:type="spellEnd"/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. Почта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Безличное притяжение.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Безличное притяжение.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Почта.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Диалог «На почте».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Поздравительные открытки.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Контрольный тест №8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Множественное число.  Весна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Множественное число имен существительных.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Весна.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Природа весной.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«Подснежник» Ч.Цыдендамбаев.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Контрольная работа №9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16 часов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Отрицание. Отрицательные частицы. Домашние животные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 xml:space="preserve">Отрицание. 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Отрицательные частицы.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Домашние животные.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Диктант №10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 xml:space="preserve">Наречие. </w:t>
            </w:r>
          </w:p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 xml:space="preserve">Первый бурятский ученый  </w:t>
            </w:r>
            <w:proofErr w:type="spellStart"/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Доржо</w:t>
            </w:r>
            <w:proofErr w:type="spellEnd"/>
            <w:r w:rsidRPr="009879E9">
              <w:rPr>
                <w:rFonts w:ascii="Times New Roman" w:hAnsi="Times New Roman"/>
                <w:b/>
                <w:sz w:val="24"/>
                <w:szCs w:val="24"/>
              </w:rPr>
              <w:t xml:space="preserve"> Банзаров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 xml:space="preserve">Наречие. 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79E9">
              <w:rPr>
                <w:rFonts w:ascii="Times New Roman" w:hAnsi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Виды наречия.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Образование наречий.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Употребление наречий.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Контрольная работа №11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Первый бурятский ученый Д.Банзаров.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Жизнь Д.Банзарова.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Повторение. Наречие.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Контрольный тест №12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2E73" w:rsidRPr="009879E9" w:rsidTr="00BC461A">
        <w:tc>
          <w:tcPr>
            <w:tcW w:w="141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55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222E73" w:rsidRDefault="00222E73" w:rsidP="00222E73">
      <w:pPr>
        <w:spacing w:after="0"/>
        <w:rPr>
          <w:rFonts w:ascii="Times New Roman" w:hAnsi="Times New Roman"/>
          <w:sz w:val="24"/>
          <w:szCs w:val="24"/>
        </w:rPr>
      </w:pPr>
    </w:p>
    <w:p w:rsidR="00222E73" w:rsidRDefault="00222E73" w:rsidP="00222E73">
      <w:pPr>
        <w:spacing w:after="0"/>
        <w:rPr>
          <w:rFonts w:ascii="Times New Roman" w:hAnsi="Times New Roman"/>
          <w:sz w:val="24"/>
          <w:szCs w:val="24"/>
        </w:rPr>
      </w:pPr>
    </w:p>
    <w:p w:rsidR="00222E73" w:rsidRDefault="00222E73" w:rsidP="00222E73">
      <w:pPr>
        <w:spacing w:after="0"/>
        <w:rPr>
          <w:rFonts w:ascii="Times New Roman" w:hAnsi="Times New Roman"/>
          <w:sz w:val="24"/>
          <w:szCs w:val="24"/>
        </w:rPr>
      </w:pPr>
    </w:p>
    <w:p w:rsidR="00222E73" w:rsidRDefault="00222E73" w:rsidP="00222E73">
      <w:pPr>
        <w:spacing w:after="0"/>
        <w:rPr>
          <w:rFonts w:ascii="Times New Roman" w:hAnsi="Times New Roman"/>
          <w:sz w:val="24"/>
          <w:szCs w:val="24"/>
        </w:rPr>
      </w:pPr>
    </w:p>
    <w:p w:rsidR="00222E73" w:rsidRDefault="00222E73" w:rsidP="00222E73">
      <w:pPr>
        <w:spacing w:after="0"/>
        <w:rPr>
          <w:rFonts w:ascii="Times New Roman" w:hAnsi="Times New Roman"/>
          <w:sz w:val="24"/>
          <w:szCs w:val="24"/>
        </w:rPr>
      </w:pPr>
    </w:p>
    <w:p w:rsidR="00222E73" w:rsidRDefault="00222E73" w:rsidP="00222E73"/>
    <w:p w:rsidR="00222E73" w:rsidRDefault="00222E73" w:rsidP="00222E73">
      <w:pPr>
        <w:tabs>
          <w:tab w:val="left" w:pos="2115"/>
        </w:tabs>
        <w:jc w:val="center"/>
        <w:rPr>
          <w:rFonts w:ascii="Times New Roman" w:hAnsi="Times New Roman"/>
          <w:b/>
          <w:color w:val="000000"/>
          <w:sz w:val="28"/>
          <w:szCs w:val="28"/>
          <w:lang w:val="mn-MN"/>
        </w:rPr>
      </w:pPr>
    </w:p>
    <w:p w:rsidR="00222E73" w:rsidRDefault="00222E73" w:rsidP="00222E73">
      <w:pPr>
        <w:tabs>
          <w:tab w:val="left" w:pos="2115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Календарно – тематическое планирование по бурятскому языку</w:t>
      </w:r>
    </w:p>
    <w:p w:rsidR="00222E73" w:rsidRDefault="00222E73" w:rsidP="00222E73">
      <w:pPr>
        <w:tabs>
          <w:tab w:val="left" w:pos="2115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8 класс</w:t>
      </w:r>
    </w:p>
    <w:tbl>
      <w:tblPr>
        <w:tblW w:w="1077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4"/>
        <w:gridCol w:w="2098"/>
        <w:gridCol w:w="2722"/>
        <w:gridCol w:w="1112"/>
        <w:gridCol w:w="2621"/>
        <w:gridCol w:w="1676"/>
      </w:tblGrid>
      <w:tr w:rsidR="00222E73" w:rsidRPr="009879E9" w:rsidTr="00222E73">
        <w:trPr>
          <w:trHeight w:val="826"/>
        </w:trPr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79E9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79E9">
              <w:rPr>
                <w:rFonts w:ascii="Times New Roman" w:hAnsi="Times New Roman"/>
                <w:b/>
              </w:rPr>
              <w:t>Раздел</w:t>
            </w: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79E9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79E9"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79E9">
              <w:rPr>
                <w:rFonts w:ascii="Times New Roman" w:hAnsi="Times New Roman"/>
                <w:b/>
              </w:rPr>
              <w:t>Требования</w:t>
            </w:r>
          </w:p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79E9">
              <w:rPr>
                <w:rFonts w:ascii="Times New Roman" w:hAnsi="Times New Roman"/>
                <w:b/>
              </w:rPr>
              <w:t>по уровню подготовки учащихся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79E9">
              <w:rPr>
                <w:rFonts w:ascii="Times New Roman" w:hAnsi="Times New Roman"/>
                <w:b/>
              </w:rPr>
              <w:t>Дата поведения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(18 часов)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mn-MN"/>
              </w:rPr>
              <w:t xml:space="preserve">Повторение.  </w:t>
            </w: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12" w:type="dxa"/>
          </w:tcPr>
          <w:p w:rsidR="00222E73" w:rsidRPr="004B273A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mn-MN"/>
              </w:rPr>
              <w:t>8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5A7A">
              <w:rPr>
                <w:rFonts w:ascii="Times New Roman" w:hAnsi="Times New Roman"/>
                <w:sz w:val="24"/>
                <w:szCs w:val="24"/>
              </w:rPr>
              <w:t>Эрдэмэй</w:t>
            </w:r>
            <w:proofErr w:type="spellEnd"/>
            <w:r w:rsidRPr="00025A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A7A">
              <w:rPr>
                <w:rFonts w:ascii="Times New Roman" w:hAnsi="Times New Roman"/>
                <w:sz w:val="24"/>
                <w:szCs w:val="24"/>
                <w:lang w:val="mn-MN"/>
              </w:rPr>
              <w:t>үдэр. День знаний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названия падежей бурятского языка, вопросы, окончания, об особеннос</w:t>
            </w:r>
            <w:r>
              <w:rPr>
                <w:rFonts w:ascii="Times New Roman" w:hAnsi="Times New Roman"/>
                <w:sz w:val="24"/>
                <w:szCs w:val="24"/>
              </w:rPr>
              <w:t>тях склонения имен существитель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>ных.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1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025A7A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Танилсалга. Знакомство. Слог. Үе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названия падежей бурятского языка, вопросы, окончания, об особеннос</w:t>
            </w:r>
            <w:r>
              <w:rPr>
                <w:rFonts w:ascii="Times New Roman" w:hAnsi="Times New Roman"/>
                <w:sz w:val="24"/>
                <w:szCs w:val="24"/>
              </w:rPr>
              <w:t>тях склонения имен существитель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>ных.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1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025A7A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Закон гармонии гласных.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Составлять предложения, употребляя слова в форме  родительного, дательно-местного падежей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2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025A7A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Хүн. Элүүр энхэ. Человек. Здоровье человека.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названия падежей бурятского языка, вопросы, окончания, об особеннос</w:t>
            </w:r>
            <w:r>
              <w:rPr>
                <w:rFonts w:ascii="Times New Roman" w:hAnsi="Times New Roman"/>
                <w:sz w:val="24"/>
                <w:szCs w:val="24"/>
              </w:rPr>
              <w:t>тях склонения имен существитель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>ных.</w:t>
            </w:r>
          </w:p>
          <w:p w:rsidR="00222E73" w:rsidRPr="009879E9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2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70E1F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Тоогой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нэрэ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Имя числительное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с данными словами составлять предложения, отвечать на вопросы.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3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70E1F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Моя семья.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булэ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 xml:space="preserve">Уметь с данными словами составлять </w:t>
            </w:r>
            <w:r w:rsidRPr="001B1B3A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предложения, отвечать на вопросы.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вопросы, падежные окончания. Знать условия выбора окончаний.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4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навыки выделять основную информацию  в</w:t>
            </w:r>
            <w:r w:rsidRPr="001A022A">
              <w:rPr>
                <w:rFonts w:ascii="Times New Roman" w:hAnsi="Times New Roman"/>
                <w:sz w:val="24"/>
                <w:szCs w:val="24"/>
              </w:rPr>
              <w:t xml:space="preserve"> тек</w:t>
            </w:r>
            <w:r w:rsidRPr="001A022A">
              <w:rPr>
                <w:rFonts w:ascii="Times New Roman" w:hAnsi="Times New Roman"/>
                <w:sz w:val="24"/>
                <w:szCs w:val="24"/>
              </w:rPr>
              <w:softHyphen/>
              <w:t>сте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4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22E73" w:rsidRPr="00A70E1F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Мэд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mn-MN"/>
              </w:rPr>
              <w:t>үүлэл байгуулга. Структура предложения</w:t>
            </w:r>
          </w:p>
        </w:tc>
        <w:tc>
          <w:tcPr>
            <w:tcW w:w="2722" w:type="dxa"/>
          </w:tcPr>
          <w:p w:rsidR="00222E73" w:rsidRPr="00A70E1F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</w:p>
        </w:tc>
        <w:tc>
          <w:tcPr>
            <w:tcW w:w="1112" w:type="dxa"/>
          </w:tcPr>
          <w:p w:rsidR="00222E73" w:rsidRPr="004B273A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mn-MN"/>
              </w:rPr>
              <w:t>10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82628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Намар. Осень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 xml:space="preserve">Уметь составлять предложения, употребляя послелоги.  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составлять диалог; уметь представлять рецепт любимого блюда.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Уметь с</w:t>
            </w:r>
            <w:r w:rsidRPr="0068472D">
              <w:rPr>
                <w:rFonts w:ascii="Times New Roman" w:hAnsi="Times New Roman"/>
                <w:sz w:val="24"/>
                <w:szCs w:val="24"/>
              </w:rPr>
              <w:t xml:space="preserve">оставлять </w:t>
            </w:r>
            <w:r>
              <w:rPr>
                <w:rFonts w:ascii="Times New Roman" w:hAnsi="Times New Roman"/>
                <w:sz w:val="24"/>
                <w:szCs w:val="24"/>
              </w:rPr>
              <w:t>план прочитан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ного,</w:t>
            </w:r>
            <w:r w:rsidRPr="0068472D">
              <w:rPr>
                <w:rFonts w:ascii="Times New Roman" w:hAnsi="Times New Roman"/>
                <w:sz w:val="24"/>
                <w:szCs w:val="24"/>
              </w:rPr>
              <w:t xml:space="preserve"> высказывания, делать выписки из текста.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5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82628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Нюурай түтөө үгэнүүд. Личные местоимения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составлять диалог; уметь представлять рецепт любимого блюда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5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82628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Һуралсалай хэрэгсэлнүүд. Учебные принадлежности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с</w:t>
            </w:r>
            <w:r w:rsidRPr="0068472D">
              <w:rPr>
                <w:rFonts w:ascii="Times New Roman" w:hAnsi="Times New Roman"/>
                <w:sz w:val="24"/>
                <w:szCs w:val="24"/>
              </w:rPr>
              <w:t xml:space="preserve">оставлять </w:t>
            </w:r>
            <w:r>
              <w:rPr>
                <w:rFonts w:ascii="Times New Roman" w:hAnsi="Times New Roman"/>
                <w:sz w:val="24"/>
                <w:szCs w:val="24"/>
              </w:rPr>
              <w:t>план прочитан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ного,</w:t>
            </w:r>
            <w:r w:rsidRPr="0068472D">
              <w:rPr>
                <w:rFonts w:ascii="Times New Roman" w:hAnsi="Times New Roman"/>
                <w:sz w:val="24"/>
                <w:szCs w:val="24"/>
              </w:rPr>
              <w:t xml:space="preserve"> высказывания, делать выписки из текста.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6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70E1F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Үйлэ үгэ. Глагол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с</w:t>
            </w:r>
            <w:r w:rsidRPr="0068472D">
              <w:rPr>
                <w:rFonts w:ascii="Times New Roman" w:hAnsi="Times New Roman"/>
                <w:sz w:val="24"/>
                <w:szCs w:val="24"/>
              </w:rPr>
              <w:t xml:space="preserve">оставлять </w:t>
            </w:r>
            <w:r>
              <w:rPr>
                <w:rFonts w:ascii="Times New Roman" w:hAnsi="Times New Roman"/>
                <w:sz w:val="24"/>
                <w:szCs w:val="24"/>
              </w:rPr>
              <w:t>план прочитан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ного,</w:t>
            </w:r>
            <w:r w:rsidRPr="0068472D">
              <w:rPr>
                <w:rFonts w:ascii="Times New Roman" w:hAnsi="Times New Roman"/>
                <w:sz w:val="24"/>
                <w:szCs w:val="24"/>
              </w:rPr>
              <w:t xml:space="preserve"> высказывания, делать выписки из текста.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6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70E1F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Хубсаһан. Хубсаһанай магазинда.</w:t>
            </w:r>
          </w:p>
        </w:tc>
        <w:tc>
          <w:tcPr>
            <w:tcW w:w="1112" w:type="dxa"/>
          </w:tcPr>
          <w:p w:rsidR="00222E73" w:rsidRPr="004837FF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mn-MN"/>
              </w:rPr>
            </w:pPr>
            <w:r w:rsidRPr="004837FF">
              <w:rPr>
                <w:rFonts w:ascii="Times New Roman" w:hAnsi="Times New Roman"/>
                <w:sz w:val="24"/>
                <w:szCs w:val="24"/>
                <w:lang w:val="mn-MN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с данными словами составлять предложения, отвечать на вопросы.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7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70E1F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Юумэнэй нэрэ. Нэрын падеж. Имя су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Имен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адеж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вопросы орудного падежа, окончания.</w:t>
            </w:r>
          </w:p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условия выбора окончаний.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переводить текст, работать со словарем. Иметь навыки составления вопросов и ответов к ним.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940BC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байра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Хаяг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Дом (квартира). Адрес.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переводить текст, работать со словарем. Иметь навыки составления вопросов и ответов к ним.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8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940BC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Хамаанай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падеж. Родительный падеж.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Дахуул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mn-MN"/>
              </w:rPr>
              <w:t>үгэнүүд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переводить текст, работать со словарем. Иметь навыки составления вопросов и ответов к ним.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переводить текст, работать со словарем. Иметь навыки составления вопросов и ответов к ним.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9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усл</w:t>
            </w:r>
            <w:r>
              <w:rPr>
                <w:rFonts w:ascii="Times New Roman" w:hAnsi="Times New Roman"/>
                <w:sz w:val="24"/>
                <w:szCs w:val="24"/>
              </w:rPr>
              <w:t>овия распределения существитель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>ных в орудном падеже по значениям.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составлять предложения, употребив слова в орудном падеже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222E73" w:rsidRPr="004837FF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mn-MN"/>
              </w:rPr>
            </w:pP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2 четверть</w:t>
            </w:r>
            <w:r w:rsidRPr="009879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(14 часов)</w:t>
            </w:r>
          </w:p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22E73" w:rsidRPr="009E5FD7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mn-MN"/>
              </w:rPr>
              <w:t>Үбэл. Зима </w:t>
            </w:r>
          </w:p>
        </w:tc>
        <w:tc>
          <w:tcPr>
            <w:tcW w:w="2722" w:type="dxa"/>
          </w:tcPr>
          <w:p w:rsidR="00222E73" w:rsidRPr="009E5FD7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222E73" w:rsidRPr="00B14AD3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mn-MN"/>
              </w:rPr>
              <w:t>5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433890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 xml:space="preserve">Зүгэй падеж. Дательно- </w:t>
            </w:r>
            <w:r>
              <w:rPr>
                <w:rFonts w:ascii="Times New Roman" w:hAnsi="Times New Roman"/>
                <w:sz w:val="24"/>
                <w:szCs w:val="24"/>
                <w:lang w:val="mn-MN"/>
              </w:rPr>
              <w:lastRenderedPageBreak/>
              <w:t>местный падеж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 xml:space="preserve">Знать падежные </w:t>
            </w:r>
            <w:r w:rsidRPr="001B1B3A">
              <w:rPr>
                <w:rFonts w:ascii="Times New Roman" w:hAnsi="Times New Roman"/>
                <w:sz w:val="24"/>
                <w:szCs w:val="24"/>
              </w:rPr>
              <w:lastRenderedPageBreak/>
              <w:t>вопросы и окончания, условия выбора окончаний.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отвечать на вопросы, переводить предложения со словарем.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433890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Сагаалган.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падежные вопросы и окончания, условия выбора окончаний.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отвечать на вопросы, переводить предложения со словарем.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433890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Үйлын падеж. Дахуул үгэнүүд. Винительный падеж. Послеслоги.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ставить слова в форме совместного падежа, составлять с ними предложения. Уметь отвечать на вопросы, рассказать о себе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11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  <w:r w:rsidRPr="009879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падежные вопросы и окончания, условия выбора окончаний.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отвечать на вопросы, рассказать о себе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12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22E73" w:rsidRPr="009E5FD7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  <w:r w:rsidRPr="009E5FD7">
              <w:rPr>
                <w:rFonts w:ascii="Times New Roman" w:hAnsi="Times New Roman"/>
                <w:b/>
                <w:sz w:val="24"/>
                <w:szCs w:val="24"/>
                <w:lang w:val="mn-MN"/>
              </w:rPr>
              <w:t>Һуралсалай хэрэгсэлнүүд. Учебные принадлежности</w:t>
            </w:r>
          </w:p>
        </w:tc>
        <w:tc>
          <w:tcPr>
            <w:tcW w:w="2722" w:type="dxa"/>
          </w:tcPr>
          <w:p w:rsidR="00222E73" w:rsidRPr="009E5FD7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</w:p>
        </w:tc>
        <w:tc>
          <w:tcPr>
            <w:tcW w:w="1112" w:type="dxa"/>
          </w:tcPr>
          <w:p w:rsidR="00222E73" w:rsidRPr="00B14AD3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  <w:r w:rsidRPr="00B14AD3">
              <w:rPr>
                <w:rFonts w:ascii="Times New Roman" w:hAnsi="Times New Roman"/>
                <w:b/>
                <w:sz w:val="24"/>
                <w:szCs w:val="24"/>
                <w:lang w:val="mn-MN"/>
              </w:rPr>
              <w:t>5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F0BB4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устной речи.</w:t>
            </w:r>
            <w:r>
              <w:rPr>
                <w:rFonts w:ascii="Times New Roman" w:hAnsi="Times New Roman"/>
                <w:sz w:val="24"/>
                <w:szCs w:val="24"/>
                <w:lang w:val="mn-MN"/>
              </w:rPr>
              <w:t xml:space="preserve"> Составление диалога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отвечать на вопросы, переводить предложения со словарем.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F0BB4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Стихотворение “Буряад хэлэн”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 xml:space="preserve">Уметь переводить текст, работать со словарем. Иметь навыки составления вопросов и ответов к </w:t>
            </w:r>
            <w:r w:rsidRPr="001B1B3A">
              <w:rPr>
                <w:rFonts w:ascii="Times New Roman" w:hAnsi="Times New Roman"/>
                <w:sz w:val="24"/>
                <w:szCs w:val="24"/>
              </w:rPr>
              <w:lastRenderedPageBreak/>
              <w:t>ним.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F0BB4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Нюурай зүйр үгэнүүд. Лично – предикативные части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переводить текст, работать со словарем. Иметь навыки составления вопросов и ответов к ним.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12" w:type="dxa"/>
          </w:tcPr>
          <w:p w:rsidR="00222E73" w:rsidRPr="00B14AD3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mn-MN"/>
              </w:rPr>
            </w:pPr>
            <w:r w:rsidRPr="00B14AD3">
              <w:rPr>
                <w:rFonts w:ascii="Times New Roman" w:hAnsi="Times New Roman"/>
                <w:sz w:val="24"/>
                <w:szCs w:val="24"/>
                <w:lang w:val="mn-MN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отвечать на вопросы, переводить предложения со словарем.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падежные вопросы и окончания, условия выбора окончаний.</w:t>
            </w:r>
          </w:p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 xml:space="preserve">Уметь находить слова, употребленные в исходном падеже. 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22E73" w:rsidRPr="00AF0BB4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mn-MN"/>
              </w:rPr>
              <w:t>Эдеэн. Еда</w:t>
            </w:r>
          </w:p>
        </w:tc>
        <w:tc>
          <w:tcPr>
            <w:tcW w:w="2722" w:type="dxa"/>
          </w:tcPr>
          <w:p w:rsidR="00222E73" w:rsidRPr="00AF0BB4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</w:p>
        </w:tc>
        <w:tc>
          <w:tcPr>
            <w:tcW w:w="1112" w:type="dxa"/>
          </w:tcPr>
          <w:p w:rsidR="00222E73" w:rsidRPr="00B14AD3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  <w:r w:rsidRPr="00B14AD3">
              <w:rPr>
                <w:rFonts w:ascii="Times New Roman" w:hAnsi="Times New Roman"/>
                <w:b/>
                <w:sz w:val="24"/>
                <w:szCs w:val="24"/>
                <w:lang w:val="mn-MN"/>
              </w:rPr>
              <w:t>4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F0BB4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Зэбсэгэй падеж. Наречи. Орудный падеж. Наречие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падежные вопросы и окончания, условия выбора окончаний.</w:t>
            </w:r>
          </w:p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 xml:space="preserve">Уметь находить слова, употребленные в исходном падеже. 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15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F0BB4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Һургуули. Школа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имена существитель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>ные в винительном падеже для построения предложений, вопросов.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F0BB4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Диктант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имена существитель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>ные в винительном падеже для построения предложений, вопросов.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16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F0BB4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Работа над ошибками</w:t>
            </w:r>
          </w:p>
        </w:tc>
        <w:tc>
          <w:tcPr>
            <w:tcW w:w="1112" w:type="dxa"/>
          </w:tcPr>
          <w:p w:rsidR="00222E73" w:rsidRPr="00FE015F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 xml:space="preserve">Знать падежные вопросы и окончания, условия выбора </w:t>
            </w:r>
            <w:r w:rsidRPr="001B1B3A">
              <w:rPr>
                <w:rFonts w:ascii="Times New Roman" w:hAnsi="Times New Roman"/>
                <w:sz w:val="24"/>
                <w:szCs w:val="24"/>
              </w:rPr>
              <w:lastRenderedPageBreak/>
              <w:t>окончаний.</w:t>
            </w:r>
          </w:p>
          <w:p w:rsidR="00222E73" w:rsidRPr="00FE015F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mn-MN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находить слова, употребленные в исходном падеже</w:t>
            </w:r>
            <w:r>
              <w:rPr>
                <w:rFonts w:ascii="Times New Roman" w:hAnsi="Times New Roman"/>
                <w:sz w:val="24"/>
                <w:szCs w:val="24"/>
                <w:lang w:val="mn-MN"/>
              </w:rPr>
              <w:t>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79E9">
              <w:rPr>
                <w:rFonts w:ascii="Times New Roman" w:hAnsi="Times New Roman"/>
                <w:b/>
              </w:rPr>
              <w:t>3 четверть</w:t>
            </w:r>
          </w:p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</w:rPr>
              <w:t>(20  часов)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22E73" w:rsidRPr="00712178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mn-MN"/>
              </w:rPr>
              <w:t>Хамтын падеж. “ Юм” гэһэн зүйр үгэ. Совместный падеж. Утвердительная части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mn-MN"/>
              </w:rPr>
              <w:t>а юм</w:t>
            </w:r>
          </w:p>
        </w:tc>
        <w:tc>
          <w:tcPr>
            <w:tcW w:w="2722" w:type="dxa"/>
          </w:tcPr>
          <w:p w:rsidR="00222E73" w:rsidRPr="00712178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433890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Улаан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  <w:lang w:val="mn-MN"/>
              </w:rPr>
              <w:t>Үдэ. Улан-Удэ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D71FDD" w:rsidRDefault="00222E73" w:rsidP="00BC461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FDD">
              <w:rPr>
                <w:rFonts w:ascii="Times New Roman" w:hAnsi="Times New Roman"/>
                <w:sz w:val="24"/>
                <w:szCs w:val="24"/>
              </w:rPr>
              <w:t>Знать окончания личного притяжения, условия выбора окончаний.</w:t>
            </w:r>
          </w:p>
          <w:p w:rsidR="00222E73" w:rsidRDefault="00222E73" w:rsidP="00BC461A">
            <w:pPr>
              <w:keepLines/>
              <w:spacing w:after="0" w:line="240" w:lineRule="auto"/>
              <w:ind w:right="-79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Иметь навыки чтения</w:t>
            </w:r>
            <w:r w:rsidRPr="00FE54BE">
              <w:rPr>
                <w:rFonts w:ascii="Times New Roman" w:hAnsi="Times New Roman"/>
                <w:sz w:val="24"/>
                <w:szCs w:val="24"/>
              </w:rPr>
              <w:t xml:space="preserve"> текст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FE54BE">
              <w:rPr>
                <w:rFonts w:ascii="Times New Roman" w:hAnsi="Times New Roman"/>
                <w:sz w:val="24"/>
                <w:szCs w:val="24"/>
              </w:rPr>
              <w:t xml:space="preserve"> разных стилей с полны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и точным пониманием, использовать </w:t>
            </w:r>
            <w:r w:rsidRPr="00FE54BE">
              <w:rPr>
                <w:rFonts w:ascii="Times New Roman" w:hAnsi="Times New Roman"/>
                <w:sz w:val="24"/>
                <w:szCs w:val="24"/>
              </w:rPr>
              <w:t>приемы смыслово</w:t>
            </w:r>
            <w:r>
              <w:rPr>
                <w:rFonts w:ascii="Times New Roman" w:hAnsi="Times New Roman"/>
                <w:sz w:val="24"/>
                <w:szCs w:val="24"/>
              </w:rPr>
              <w:t>й перера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ботки (языковую </w:t>
            </w:r>
            <w:r w:rsidRPr="00FE54BE">
              <w:rPr>
                <w:rFonts w:ascii="Times New Roman" w:hAnsi="Times New Roman"/>
                <w:sz w:val="24"/>
                <w:szCs w:val="24"/>
              </w:rPr>
              <w:t xml:space="preserve">догадку, анализ,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перевод), </w:t>
            </w:r>
            <w:proofErr w:type="spellStart"/>
            <w:r w:rsidRPr="001B1B3A">
              <w:rPr>
                <w:rFonts w:ascii="Times New Roman" w:hAnsi="Times New Roman"/>
                <w:sz w:val="24"/>
                <w:szCs w:val="24"/>
              </w:rPr>
              <w:t>навыко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1B1B3A">
              <w:rPr>
                <w:rFonts w:ascii="Times New Roman" w:hAnsi="Times New Roman"/>
                <w:sz w:val="24"/>
                <w:szCs w:val="24"/>
              </w:rPr>
              <w:t xml:space="preserve"> перевода текста, правильного строя слов в предложении.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17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433890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Гаралай падеж. Исходный падеж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D71FDD" w:rsidRDefault="00222E73" w:rsidP="00BC461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FDD">
              <w:rPr>
                <w:rFonts w:ascii="Times New Roman" w:hAnsi="Times New Roman"/>
                <w:sz w:val="24"/>
                <w:szCs w:val="24"/>
              </w:rPr>
              <w:t>Знать окончания личного притяжения, условия выбора окончаний.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433890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Буряад орон. Бурятия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Default="00222E73" w:rsidP="00BC461A">
            <w:pPr>
              <w:keepLines/>
              <w:spacing w:after="0" w:line="240" w:lineRule="auto"/>
              <w:ind w:right="-79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Иметь навыки чтения</w:t>
            </w:r>
            <w:r w:rsidRPr="00FE54BE">
              <w:rPr>
                <w:rFonts w:ascii="Times New Roman" w:hAnsi="Times New Roman"/>
                <w:sz w:val="24"/>
                <w:szCs w:val="24"/>
              </w:rPr>
              <w:t xml:space="preserve"> текст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FE54BE">
              <w:rPr>
                <w:rFonts w:ascii="Times New Roman" w:hAnsi="Times New Roman"/>
                <w:sz w:val="24"/>
                <w:szCs w:val="24"/>
              </w:rPr>
              <w:t xml:space="preserve"> разных стилей с полны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и точным пониманием, использовать </w:t>
            </w:r>
            <w:r w:rsidRPr="00FE54BE">
              <w:rPr>
                <w:rFonts w:ascii="Times New Roman" w:hAnsi="Times New Roman"/>
                <w:sz w:val="24"/>
                <w:szCs w:val="24"/>
              </w:rPr>
              <w:t>приемы смыслово</w:t>
            </w:r>
            <w:r>
              <w:rPr>
                <w:rFonts w:ascii="Times New Roman" w:hAnsi="Times New Roman"/>
                <w:sz w:val="24"/>
                <w:szCs w:val="24"/>
              </w:rPr>
              <w:t>й перера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ботки (языковую </w:t>
            </w:r>
            <w:r w:rsidRPr="00FE54BE">
              <w:rPr>
                <w:rFonts w:ascii="Times New Roman" w:hAnsi="Times New Roman"/>
                <w:sz w:val="24"/>
                <w:szCs w:val="24"/>
              </w:rPr>
              <w:t xml:space="preserve">догадку, анализ,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перевод), </w:t>
            </w:r>
            <w:proofErr w:type="spellStart"/>
            <w:r w:rsidRPr="001B1B3A">
              <w:rPr>
                <w:rFonts w:ascii="Times New Roman" w:hAnsi="Times New Roman"/>
                <w:sz w:val="24"/>
                <w:szCs w:val="24"/>
              </w:rPr>
              <w:t>навыко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1B1B3A">
              <w:rPr>
                <w:rFonts w:ascii="Times New Roman" w:hAnsi="Times New Roman"/>
                <w:sz w:val="24"/>
                <w:szCs w:val="24"/>
              </w:rPr>
              <w:t xml:space="preserve"> перевода текста, правильного строя слов в предложении.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18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433890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 xml:space="preserve">Нюурта хамаадал. </w:t>
            </w:r>
            <w:r>
              <w:rPr>
                <w:rFonts w:ascii="Times New Roman" w:hAnsi="Times New Roman"/>
                <w:sz w:val="24"/>
                <w:szCs w:val="24"/>
                <w:lang w:val="mn-MN"/>
              </w:rPr>
              <w:lastRenderedPageBreak/>
              <w:t>Личное притяжание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21" w:type="dxa"/>
          </w:tcPr>
          <w:p w:rsidR="00222E73" w:rsidRDefault="00222E73" w:rsidP="00BC461A">
            <w:pPr>
              <w:keepLines/>
              <w:spacing w:after="0" w:line="240" w:lineRule="auto"/>
              <w:ind w:right="-79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Иметь навыки чтения</w:t>
            </w:r>
            <w:r w:rsidRPr="00FE54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54BE">
              <w:rPr>
                <w:rFonts w:ascii="Times New Roman" w:hAnsi="Times New Roman"/>
                <w:sz w:val="24"/>
                <w:szCs w:val="24"/>
              </w:rPr>
              <w:lastRenderedPageBreak/>
              <w:t>текст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FE54BE">
              <w:rPr>
                <w:rFonts w:ascii="Times New Roman" w:hAnsi="Times New Roman"/>
                <w:sz w:val="24"/>
                <w:szCs w:val="24"/>
              </w:rPr>
              <w:t xml:space="preserve"> разных стилей с полны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и точным пониманием, использовать </w:t>
            </w:r>
            <w:r w:rsidRPr="00FE54BE">
              <w:rPr>
                <w:rFonts w:ascii="Times New Roman" w:hAnsi="Times New Roman"/>
                <w:sz w:val="24"/>
                <w:szCs w:val="24"/>
              </w:rPr>
              <w:t>приемы смыслово</w:t>
            </w:r>
            <w:r>
              <w:rPr>
                <w:rFonts w:ascii="Times New Roman" w:hAnsi="Times New Roman"/>
                <w:sz w:val="24"/>
                <w:szCs w:val="24"/>
              </w:rPr>
              <w:t>й перера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ботки (языковую </w:t>
            </w:r>
            <w:r w:rsidRPr="00FE54BE">
              <w:rPr>
                <w:rFonts w:ascii="Times New Roman" w:hAnsi="Times New Roman"/>
                <w:sz w:val="24"/>
                <w:szCs w:val="24"/>
              </w:rPr>
              <w:t xml:space="preserve">догадку, анализ,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перевод), </w:t>
            </w:r>
            <w:proofErr w:type="spellStart"/>
            <w:r w:rsidRPr="001B1B3A">
              <w:rPr>
                <w:rFonts w:ascii="Times New Roman" w:hAnsi="Times New Roman"/>
                <w:sz w:val="24"/>
                <w:szCs w:val="24"/>
              </w:rPr>
              <w:t>навыко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1B1B3A">
              <w:rPr>
                <w:rFonts w:ascii="Times New Roman" w:hAnsi="Times New Roman"/>
                <w:sz w:val="24"/>
                <w:szCs w:val="24"/>
              </w:rPr>
              <w:t xml:space="preserve"> перевода текста, правильного строя слов в предложении.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433890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Байгал. Байкал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Default="00222E73" w:rsidP="00BC461A">
            <w:pPr>
              <w:keepLines/>
              <w:spacing w:after="0" w:line="240" w:lineRule="auto"/>
              <w:ind w:right="-79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Иметь навыки чтения</w:t>
            </w:r>
            <w:r w:rsidRPr="00FE54BE">
              <w:rPr>
                <w:rFonts w:ascii="Times New Roman" w:hAnsi="Times New Roman"/>
                <w:sz w:val="24"/>
                <w:szCs w:val="24"/>
              </w:rPr>
              <w:t xml:space="preserve"> текст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FE54BE">
              <w:rPr>
                <w:rFonts w:ascii="Times New Roman" w:hAnsi="Times New Roman"/>
                <w:sz w:val="24"/>
                <w:szCs w:val="24"/>
              </w:rPr>
              <w:t xml:space="preserve"> разных стилей с полны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и точным пониманием, использовать </w:t>
            </w:r>
            <w:r w:rsidRPr="00FE54BE">
              <w:rPr>
                <w:rFonts w:ascii="Times New Roman" w:hAnsi="Times New Roman"/>
                <w:sz w:val="24"/>
                <w:szCs w:val="24"/>
              </w:rPr>
              <w:t>приемы смыслово</w:t>
            </w:r>
            <w:r>
              <w:rPr>
                <w:rFonts w:ascii="Times New Roman" w:hAnsi="Times New Roman"/>
                <w:sz w:val="24"/>
                <w:szCs w:val="24"/>
              </w:rPr>
              <w:t>й перера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ботки (языковую </w:t>
            </w:r>
            <w:r w:rsidRPr="00FE54BE">
              <w:rPr>
                <w:rFonts w:ascii="Times New Roman" w:hAnsi="Times New Roman"/>
                <w:sz w:val="24"/>
                <w:szCs w:val="24"/>
              </w:rPr>
              <w:t xml:space="preserve">догадку, анализ,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перевод), </w:t>
            </w:r>
            <w:proofErr w:type="spellStart"/>
            <w:r w:rsidRPr="001B1B3A">
              <w:rPr>
                <w:rFonts w:ascii="Times New Roman" w:hAnsi="Times New Roman"/>
                <w:sz w:val="24"/>
                <w:szCs w:val="24"/>
              </w:rPr>
              <w:t>навыко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1B1B3A">
              <w:rPr>
                <w:rFonts w:ascii="Times New Roman" w:hAnsi="Times New Roman"/>
                <w:sz w:val="24"/>
                <w:szCs w:val="24"/>
              </w:rPr>
              <w:t xml:space="preserve"> перевода текста, правильного строя слов в предложении.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19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433890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 xml:space="preserve">Диктант 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D71FDD" w:rsidRDefault="00222E73" w:rsidP="00BC461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FDD">
              <w:rPr>
                <w:rFonts w:ascii="Times New Roman" w:hAnsi="Times New Roman"/>
                <w:sz w:val="24"/>
                <w:szCs w:val="24"/>
              </w:rPr>
              <w:t>Знать окончания личного притяжения, условия выбора окончаний.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D71FDD" w:rsidRDefault="00222E73" w:rsidP="00BC461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FDD">
              <w:rPr>
                <w:rFonts w:ascii="Times New Roman" w:hAnsi="Times New Roman"/>
                <w:sz w:val="24"/>
                <w:szCs w:val="24"/>
              </w:rPr>
              <w:t>Знать окончания личного притяжения, условия выбора окончаний.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20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22E73" w:rsidRPr="00FE015F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  <w:r w:rsidRPr="00FE015F">
              <w:rPr>
                <w:rFonts w:ascii="Times New Roman" w:hAnsi="Times New Roman"/>
                <w:b/>
                <w:sz w:val="24"/>
                <w:szCs w:val="24"/>
                <w:lang w:val="mn-MN"/>
              </w:rPr>
              <w:t>Өөртэ хамаадал. Безличное (возвратное) притяжание</w:t>
            </w:r>
          </w:p>
        </w:tc>
        <w:tc>
          <w:tcPr>
            <w:tcW w:w="2722" w:type="dxa"/>
          </w:tcPr>
          <w:p w:rsidR="00222E73" w:rsidRPr="00FE015F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D32D2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Почто. Почта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FDD">
              <w:rPr>
                <w:rFonts w:ascii="Times New Roman" w:hAnsi="Times New Roman"/>
                <w:sz w:val="24"/>
                <w:szCs w:val="24"/>
              </w:rPr>
              <w:t>Знать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кончания безличного притяжения, 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 xml:space="preserve">его двояком </w:t>
            </w:r>
            <w:proofErr w:type="gramStart"/>
            <w:r w:rsidRPr="001B1B3A">
              <w:rPr>
                <w:rFonts w:ascii="Times New Roman" w:hAnsi="Times New Roman"/>
                <w:sz w:val="24"/>
                <w:szCs w:val="24"/>
              </w:rPr>
              <w:t>оформлении</w:t>
            </w:r>
            <w:proofErr w:type="gramEnd"/>
            <w:r w:rsidRPr="001B1B3A">
              <w:rPr>
                <w:rFonts w:ascii="Times New Roman" w:hAnsi="Times New Roman"/>
                <w:sz w:val="24"/>
                <w:szCs w:val="24"/>
              </w:rPr>
              <w:t>, принципах выбора окончаний.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 xml:space="preserve"> составлять предложения, зна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 xml:space="preserve"> о структуре </w:t>
            </w:r>
            <w:r w:rsidRPr="001B1B3A">
              <w:rPr>
                <w:rFonts w:ascii="Times New Roman" w:hAnsi="Times New Roman"/>
                <w:sz w:val="24"/>
                <w:szCs w:val="24"/>
              </w:rPr>
              <w:lastRenderedPageBreak/>
              <w:t>вопросительного предложения, ответов к ним.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D32D2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Олоной тоо</w:t>
            </w:r>
            <w:r w:rsidRPr="009879E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mn-MN"/>
              </w:rPr>
              <w:t xml:space="preserve"> Множественное число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FDD">
              <w:rPr>
                <w:rFonts w:ascii="Times New Roman" w:hAnsi="Times New Roman"/>
                <w:sz w:val="24"/>
                <w:szCs w:val="24"/>
              </w:rPr>
              <w:t>Знать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кончания безличного притяжения, 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 xml:space="preserve">его двояком </w:t>
            </w:r>
            <w:proofErr w:type="gramStart"/>
            <w:r w:rsidRPr="001B1B3A">
              <w:rPr>
                <w:rFonts w:ascii="Times New Roman" w:hAnsi="Times New Roman"/>
                <w:sz w:val="24"/>
                <w:szCs w:val="24"/>
              </w:rPr>
              <w:t>оформлении</w:t>
            </w:r>
            <w:proofErr w:type="gramEnd"/>
            <w:r w:rsidRPr="001B1B3A">
              <w:rPr>
                <w:rFonts w:ascii="Times New Roman" w:hAnsi="Times New Roman"/>
                <w:sz w:val="24"/>
                <w:szCs w:val="24"/>
              </w:rPr>
              <w:t>, принципах выбора окончаний.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 xml:space="preserve"> составлять предложения, зна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 xml:space="preserve"> о структуре вопросительного предложения, ответов к ним.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21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D32D2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Хабар. Весна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Default="00222E73" w:rsidP="00BC461A">
            <w:pPr>
              <w:keepLines/>
              <w:spacing w:after="0" w:line="240" w:lineRule="auto"/>
              <w:ind w:right="-79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 xml:space="preserve"> составлять предложения, зна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 xml:space="preserve"> о структуре вопросительного предложения, ответов к ним. </w:t>
            </w:r>
            <w:r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 xml:space="preserve"> перевода текста, правильного строя слов в предложении.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D32D2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Буруушаалга. Отри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цание</w:t>
            </w:r>
            <w:proofErr w:type="spellEnd"/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Default="00222E73" w:rsidP="00BC461A">
            <w:pPr>
              <w:keepLines/>
              <w:spacing w:after="0" w:line="240" w:lineRule="auto"/>
              <w:ind w:right="-79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 xml:space="preserve"> составлять предложения, зна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 xml:space="preserve"> о структуре вопросительного предложения, ответов к ним. </w:t>
            </w:r>
            <w:r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 xml:space="preserve"> перевода текста, правильного строя слов в предложении.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 неделя 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Гэрэй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зэрлиг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амитад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Домашние и дикие животные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Default="00222E73" w:rsidP="00BC461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составлять текст поздравительной открытки к 8 марта, ко дню рождения мамы.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Контрольный тест №8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 xml:space="preserve"> составлять предложения, зна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 xml:space="preserve"> о структуре вопросительного предложения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23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 xml:space="preserve"> составлять предложения, зна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 xml:space="preserve"> о структуре вопросительного предложения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22E73" w:rsidRPr="00FE015F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  <w:proofErr w:type="spellStart"/>
            <w:r w:rsidRPr="00FE015F">
              <w:rPr>
                <w:rFonts w:ascii="Times New Roman" w:hAnsi="Times New Roman"/>
                <w:b/>
                <w:sz w:val="24"/>
                <w:szCs w:val="24"/>
              </w:rPr>
              <w:t>Дайбар</w:t>
            </w:r>
            <w:proofErr w:type="spellEnd"/>
            <w:r w:rsidRPr="00FE01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E015F">
              <w:rPr>
                <w:rFonts w:ascii="Times New Roman" w:hAnsi="Times New Roman"/>
                <w:b/>
                <w:sz w:val="24"/>
                <w:szCs w:val="24"/>
                <w:lang w:val="mn-MN"/>
              </w:rPr>
              <w:t>үгэ. Наречие</w:t>
            </w:r>
          </w:p>
        </w:tc>
        <w:tc>
          <w:tcPr>
            <w:tcW w:w="2722" w:type="dxa"/>
          </w:tcPr>
          <w:p w:rsidR="00222E73" w:rsidRPr="00FE015F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D32D2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Буряадай түрүүшын зрдэмтэн Доржи Банзаров</w:t>
            </w:r>
            <w:r w:rsidRPr="009879E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mn-MN"/>
              </w:rPr>
              <w:t>Первый бурятский учёный Доржи Банзаров.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правила образования форм множественного числа существительных, условия выбора окончаний.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 xml:space="preserve">Уметь преобразовывать слова с единственного числа </w:t>
            </w:r>
            <w:proofErr w:type="gramStart"/>
            <w:r w:rsidRPr="001B1B3A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1B1B3A">
              <w:rPr>
                <w:rFonts w:ascii="Times New Roman" w:hAnsi="Times New Roman"/>
                <w:sz w:val="24"/>
                <w:szCs w:val="24"/>
              </w:rPr>
              <w:t xml:space="preserve"> множественное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число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>, и обратно.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24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D32D2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Тэмдэгэй нэрэ. Имя прилагательное.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правила образования форм множественного числа существительных, условия выбора окончаний.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 xml:space="preserve">Уметь преобразовывать слова с единственного числа </w:t>
            </w:r>
            <w:proofErr w:type="gramStart"/>
            <w:r w:rsidRPr="001B1B3A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1B1B3A">
              <w:rPr>
                <w:rFonts w:ascii="Times New Roman" w:hAnsi="Times New Roman"/>
                <w:sz w:val="24"/>
                <w:szCs w:val="24"/>
              </w:rPr>
              <w:t xml:space="preserve"> множественное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число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>, и обратно.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D212C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Театр. Кино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Парикмахерска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Парикмахерская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составлять рассказ о весне с опорой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наводящ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вопросы. Иметь навыки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составл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вязный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повеств.текст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опорой на нагл. материал и словари (составить рассказ о весне).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 неделя</w:t>
            </w:r>
          </w:p>
        </w:tc>
      </w:tr>
      <w:tr w:rsidR="00222E73" w:rsidRPr="007B3CE7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D32D2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 xml:space="preserve">Хандалгын түхэлнүүд. </w:t>
            </w:r>
            <w:r>
              <w:rPr>
                <w:rFonts w:ascii="Times New Roman" w:hAnsi="Times New Roman"/>
                <w:sz w:val="24"/>
                <w:szCs w:val="24"/>
              </w:rPr>
              <w:t>Формы обращения.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составлять рассказ о весне с опорой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наводящ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вопросы. Иметь навыки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вязный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повеств.текст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опорой на нагл. материал и словари (составить рассказ о весне).</w:t>
            </w:r>
          </w:p>
        </w:tc>
        <w:tc>
          <w:tcPr>
            <w:tcW w:w="1676" w:type="dxa"/>
          </w:tcPr>
          <w:p w:rsidR="00222E73" w:rsidRPr="007B3CE7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</w:t>
            </w:r>
            <w:r w:rsidRPr="007B3CE7">
              <w:rPr>
                <w:rFonts w:ascii="Times New Roman" w:hAnsi="Times New Roman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правила образования форм множественного числа существительных, условия выбора окончаний.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26 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правила образования форм множественного числа существительных, условия выбора окончаний.</w:t>
            </w:r>
          </w:p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79E9">
              <w:rPr>
                <w:rFonts w:ascii="Times New Roman" w:hAnsi="Times New Roman"/>
                <w:b/>
              </w:rPr>
              <w:t>4 четверть</w:t>
            </w:r>
          </w:p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</w:rPr>
              <w:t>( 16 часов)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Дахуулал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Причастие. </w:t>
            </w: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D212C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 w:rsidRPr="00AD212C">
              <w:rPr>
                <w:rFonts w:ascii="Times New Roman" w:hAnsi="Times New Roman"/>
                <w:sz w:val="24"/>
                <w:szCs w:val="24"/>
              </w:rPr>
              <w:t xml:space="preserve">Х. Н. </w:t>
            </w:r>
            <w:proofErr w:type="spellStart"/>
            <w:r w:rsidRPr="00AD212C">
              <w:rPr>
                <w:rFonts w:ascii="Times New Roman" w:hAnsi="Times New Roman"/>
                <w:sz w:val="24"/>
                <w:szCs w:val="24"/>
              </w:rPr>
              <w:t>Намсараев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Н</w:t>
            </w:r>
            <w:r>
              <w:rPr>
                <w:rFonts w:ascii="Times New Roman" w:hAnsi="Times New Roman"/>
                <w:sz w:val="24"/>
                <w:szCs w:val="24"/>
                <w:lang w:val="mn-MN"/>
              </w:rPr>
              <w:t>үхэсэл үйлэ. Деепричастие.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отрицательные частицы бурятского языка, уметь их выделять.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 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D212C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Музей.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отрицательные частицы бурятского языка, уметь их выделять.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 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D212C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Причастна ба деепричастна дахуулалнууд. Причастные и деепричастные обороты.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употреблять частицы при составлении предложений, ответов на вопросы.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 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D212C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Контрольная работа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употреблять частицы при составлении предложений, ответов на вопросы.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 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Уметь употреблять частицы при составлении предложений, ответов на вопросы.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 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>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22E73" w:rsidRPr="00AD212C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  <w:r w:rsidRPr="00AD212C">
              <w:rPr>
                <w:rFonts w:ascii="Times New Roman" w:hAnsi="Times New Roman"/>
                <w:b/>
                <w:sz w:val="24"/>
                <w:szCs w:val="24"/>
                <w:lang w:val="mn-MN"/>
              </w:rPr>
              <w:t>Ургамалнууд. Байгаали. Растения. Природа</w:t>
            </w:r>
          </w:p>
        </w:tc>
        <w:tc>
          <w:tcPr>
            <w:tcW w:w="2722" w:type="dxa"/>
          </w:tcPr>
          <w:p w:rsidR="00222E73" w:rsidRPr="00AD212C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</w:p>
        </w:tc>
        <w:tc>
          <w:tcPr>
            <w:tcW w:w="1112" w:type="dxa"/>
          </w:tcPr>
          <w:p w:rsidR="00222E73" w:rsidRPr="00FE015F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mn-MN"/>
              </w:rPr>
              <w:t>11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D212C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Абтаһан үгэнүүд. Заимствованные слова.</w:t>
            </w:r>
          </w:p>
        </w:tc>
        <w:tc>
          <w:tcPr>
            <w:tcW w:w="1112" w:type="dxa"/>
          </w:tcPr>
          <w:p w:rsidR="00222E73" w:rsidRPr="00FE015F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  <w:lang w:val="mn-MN"/>
              </w:rPr>
            </w:pPr>
            <w:r>
              <w:rPr>
                <w:sz w:val="24"/>
                <w:szCs w:val="24"/>
                <w:lang w:val="mn-MN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наречия, распознавать виды наречий</w:t>
            </w:r>
            <w:r>
              <w:rPr>
                <w:rFonts w:ascii="Times New Roman" w:hAnsi="Times New Roman"/>
                <w:sz w:val="24"/>
                <w:szCs w:val="24"/>
              </w:rPr>
              <w:t>. Уметь о</w:t>
            </w:r>
            <w:r w:rsidRPr="00D75C95">
              <w:rPr>
                <w:rFonts w:ascii="Times New Roman" w:hAnsi="Times New Roman"/>
                <w:sz w:val="24"/>
                <w:szCs w:val="24"/>
              </w:rPr>
              <w:t>риен</w:t>
            </w:r>
            <w:r>
              <w:rPr>
                <w:rFonts w:ascii="Times New Roman" w:hAnsi="Times New Roman"/>
                <w:sz w:val="24"/>
                <w:szCs w:val="24"/>
              </w:rPr>
              <w:t>тироваться в тексте на бур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75C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75C95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Pr="00D75C95">
              <w:rPr>
                <w:rFonts w:ascii="Times New Roman" w:hAnsi="Times New Roman"/>
                <w:sz w:val="24"/>
                <w:szCs w:val="24"/>
              </w:rPr>
              <w:t>зыке;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рогнозировать 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 заго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ловку. Уметь</w:t>
            </w:r>
            <w:r w:rsidRPr="003D0349">
              <w:rPr>
                <w:rFonts w:ascii="Times New Roman" w:hAnsi="Times New Roman"/>
                <w:sz w:val="24"/>
                <w:szCs w:val="24"/>
              </w:rPr>
              <w:t xml:space="preserve"> производить выписки и</w:t>
            </w:r>
            <w:r>
              <w:rPr>
                <w:rFonts w:ascii="Times New Roman" w:hAnsi="Times New Roman"/>
                <w:sz w:val="24"/>
                <w:szCs w:val="24"/>
              </w:rPr>
              <w:t>з текста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79E9">
              <w:rPr>
                <w:rFonts w:ascii="Times New Roman" w:hAnsi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D212C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Түрэл нютагаймнай түүхэһээ. Из истории родного края.</w:t>
            </w:r>
          </w:p>
        </w:tc>
        <w:tc>
          <w:tcPr>
            <w:tcW w:w="1112" w:type="dxa"/>
          </w:tcPr>
          <w:p w:rsidR="00222E73" w:rsidRPr="00FE015F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наречия, распознавать виды наречий</w:t>
            </w:r>
            <w:r>
              <w:rPr>
                <w:rFonts w:ascii="Times New Roman" w:hAnsi="Times New Roman"/>
                <w:sz w:val="24"/>
                <w:szCs w:val="24"/>
              </w:rPr>
              <w:t>. Уметь о</w:t>
            </w:r>
            <w:r w:rsidRPr="00D75C95">
              <w:rPr>
                <w:rFonts w:ascii="Times New Roman" w:hAnsi="Times New Roman"/>
                <w:sz w:val="24"/>
                <w:szCs w:val="24"/>
              </w:rPr>
              <w:t>риен</w:t>
            </w:r>
            <w:r>
              <w:rPr>
                <w:rFonts w:ascii="Times New Roman" w:hAnsi="Times New Roman"/>
                <w:sz w:val="24"/>
                <w:szCs w:val="24"/>
              </w:rPr>
              <w:t>тироваться в тексте на бур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75C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75C95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Pr="00D75C95">
              <w:rPr>
                <w:rFonts w:ascii="Times New Roman" w:hAnsi="Times New Roman"/>
                <w:sz w:val="24"/>
                <w:szCs w:val="24"/>
              </w:rPr>
              <w:t>зыке;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рогнозировать 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 заго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ловку. Уметь</w:t>
            </w:r>
            <w:r w:rsidRPr="003D0349">
              <w:rPr>
                <w:rFonts w:ascii="Times New Roman" w:hAnsi="Times New Roman"/>
                <w:sz w:val="24"/>
                <w:szCs w:val="24"/>
              </w:rPr>
              <w:t xml:space="preserve"> производить выписки и</w:t>
            </w:r>
            <w:r>
              <w:rPr>
                <w:rFonts w:ascii="Times New Roman" w:hAnsi="Times New Roman"/>
                <w:sz w:val="24"/>
                <w:szCs w:val="24"/>
              </w:rPr>
              <w:t>з текста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 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D212C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Ниилэлдэһэн сложно мэдүүлэл. Сложноподчинённые предложения</w:t>
            </w:r>
          </w:p>
        </w:tc>
        <w:tc>
          <w:tcPr>
            <w:tcW w:w="1112" w:type="dxa"/>
          </w:tcPr>
          <w:p w:rsidR="00222E73" w:rsidRPr="00FE015F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  <w:lang w:val="mn-MN"/>
              </w:rPr>
            </w:pPr>
            <w:r>
              <w:rPr>
                <w:sz w:val="24"/>
                <w:szCs w:val="24"/>
                <w:lang w:val="mn-MN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наречия, распознавать виды наречий</w:t>
            </w:r>
            <w:r>
              <w:rPr>
                <w:rFonts w:ascii="Times New Roman" w:hAnsi="Times New Roman"/>
                <w:sz w:val="24"/>
                <w:szCs w:val="24"/>
              </w:rPr>
              <w:t>. Уметь о</w:t>
            </w:r>
            <w:r w:rsidRPr="00D75C95">
              <w:rPr>
                <w:rFonts w:ascii="Times New Roman" w:hAnsi="Times New Roman"/>
                <w:sz w:val="24"/>
                <w:szCs w:val="24"/>
              </w:rPr>
              <w:t>риен</w:t>
            </w:r>
            <w:r>
              <w:rPr>
                <w:rFonts w:ascii="Times New Roman" w:hAnsi="Times New Roman"/>
                <w:sz w:val="24"/>
                <w:szCs w:val="24"/>
              </w:rPr>
              <w:t>тироваться в тексте на бур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75C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75C95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Pr="00D75C95">
              <w:rPr>
                <w:rFonts w:ascii="Times New Roman" w:hAnsi="Times New Roman"/>
                <w:sz w:val="24"/>
                <w:szCs w:val="24"/>
              </w:rPr>
              <w:t>зыке;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рогнозировать 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 заго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ловку. Уметь</w:t>
            </w:r>
            <w:r w:rsidRPr="003D0349">
              <w:rPr>
                <w:rFonts w:ascii="Times New Roman" w:hAnsi="Times New Roman"/>
                <w:sz w:val="24"/>
                <w:szCs w:val="24"/>
              </w:rPr>
              <w:t xml:space="preserve"> производить выписки и</w:t>
            </w:r>
            <w:r>
              <w:rPr>
                <w:rFonts w:ascii="Times New Roman" w:hAnsi="Times New Roman"/>
                <w:sz w:val="24"/>
                <w:szCs w:val="24"/>
              </w:rPr>
              <w:t>з текста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D212C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Д.А. Улзытуев</w:t>
            </w:r>
          </w:p>
        </w:tc>
        <w:tc>
          <w:tcPr>
            <w:tcW w:w="1112" w:type="dxa"/>
          </w:tcPr>
          <w:p w:rsidR="00222E73" w:rsidRPr="00FE015F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  <w:lang w:val="mn-MN"/>
              </w:rPr>
            </w:pPr>
            <w:r>
              <w:rPr>
                <w:sz w:val="24"/>
                <w:szCs w:val="24"/>
                <w:lang w:val="mn-MN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Использовать наречия в составлении предложений.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способы образования наречий.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AD212C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Оролто үгэнүүд. Вводные слова.</w:t>
            </w:r>
          </w:p>
        </w:tc>
        <w:tc>
          <w:tcPr>
            <w:tcW w:w="1112" w:type="dxa"/>
          </w:tcPr>
          <w:p w:rsidR="00222E73" w:rsidRPr="00FE015F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  <w:lang w:val="mn-MN"/>
              </w:rPr>
            </w:pPr>
            <w:r>
              <w:rPr>
                <w:sz w:val="24"/>
                <w:szCs w:val="24"/>
                <w:lang w:val="mn-MN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 xml:space="preserve">Использовать наречия в составлении </w:t>
            </w:r>
            <w:r w:rsidRPr="001B1B3A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предложений.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способы образования наречий.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4B273A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Буряд арадай аман зохёол. Устное народное творчество</w:t>
            </w:r>
          </w:p>
        </w:tc>
        <w:tc>
          <w:tcPr>
            <w:tcW w:w="1112" w:type="dxa"/>
          </w:tcPr>
          <w:p w:rsidR="00222E73" w:rsidRPr="000B2B8A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  <w:lang w:val="mn-MN"/>
              </w:rPr>
            </w:pPr>
            <w:r>
              <w:rPr>
                <w:sz w:val="24"/>
                <w:szCs w:val="24"/>
                <w:lang w:val="mn-MN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Использовать наречия в составлении предложений.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способы образования наречий.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Pr="009879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4B273A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Дахалдаһан сложно мэдүүлэл. Сложноподчинённое предложение.</w:t>
            </w:r>
          </w:p>
        </w:tc>
        <w:tc>
          <w:tcPr>
            <w:tcW w:w="1112" w:type="dxa"/>
          </w:tcPr>
          <w:p w:rsidR="00222E73" w:rsidRPr="000B2B8A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mn-MN"/>
              </w:rPr>
            </w:pPr>
            <w:r w:rsidRPr="000B2B8A">
              <w:rPr>
                <w:rFonts w:ascii="Times New Roman" w:hAnsi="Times New Roman"/>
                <w:sz w:val="24"/>
                <w:szCs w:val="24"/>
                <w:lang w:val="mn-MN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паде</w:t>
            </w:r>
            <w:r>
              <w:rPr>
                <w:rFonts w:ascii="Times New Roman" w:hAnsi="Times New Roman"/>
                <w:sz w:val="24"/>
                <w:szCs w:val="24"/>
              </w:rPr>
              <w:t>жи, уметь склонять существитель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>ные, знать условия выбора окончаний. Знать образование формы</w:t>
            </w:r>
          </w:p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множествен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>ного числа.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4B273A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Агван Доржиев</w:t>
            </w:r>
          </w:p>
        </w:tc>
        <w:tc>
          <w:tcPr>
            <w:tcW w:w="1112" w:type="dxa"/>
          </w:tcPr>
          <w:p w:rsidR="00222E73" w:rsidRPr="000B2B8A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  <w:lang w:val="mn-MN"/>
              </w:rPr>
            </w:pPr>
            <w:r>
              <w:rPr>
                <w:sz w:val="24"/>
                <w:szCs w:val="24"/>
                <w:lang w:val="mn-MN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Использовать наречия в составлении предложений.</w:t>
            </w:r>
          </w:p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способы образования наречий.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4B273A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Дахуул үгэнүүд. Послеслоги</w:t>
            </w:r>
          </w:p>
        </w:tc>
        <w:tc>
          <w:tcPr>
            <w:tcW w:w="1112" w:type="dxa"/>
          </w:tcPr>
          <w:p w:rsidR="00222E73" w:rsidRPr="000B2B8A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  <w:lang w:val="mn-MN"/>
              </w:rPr>
            </w:pPr>
            <w:r>
              <w:rPr>
                <w:sz w:val="24"/>
                <w:szCs w:val="24"/>
                <w:lang w:val="mn-MN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паде</w:t>
            </w:r>
            <w:r>
              <w:rPr>
                <w:rFonts w:ascii="Times New Roman" w:hAnsi="Times New Roman"/>
                <w:sz w:val="24"/>
                <w:szCs w:val="24"/>
              </w:rPr>
              <w:t>жи, уметь склонять существитель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>ные, знать условия выбора окончаний. Знать образование формы</w:t>
            </w:r>
          </w:p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множествен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>ного числа.</w:t>
            </w:r>
          </w:p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4B273A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  <w:lang w:val="mn-MN"/>
              </w:rPr>
              <w:t>Повторение изученного</w:t>
            </w:r>
          </w:p>
        </w:tc>
        <w:tc>
          <w:tcPr>
            <w:tcW w:w="1112" w:type="dxa"/>
          </w:tcPr>
          <w:p w:rsidR="00222E73" w:rsidRPr="000B2B8A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  <w:lang w:val="mn-MN"/>
              </w:rPr>
            </w:pPr>
            <w:r>
              <w:rPr>
                <w:sz w:val="24"/>
                <w:szCs w:val="24"/>
                <w:lang w:val="mn-MN"/>
              </w:rPr>
              <w:t>1</w:t>
            </w:r>
          </w:p>
        </w:tc>
        <w:tc>
          <w:tcPr>
            <w:tcW w:w="2621" w:type="dxa"/>
          </w:tcPr>
          <w:p w:rsidR="00222E73" w:rsidRPr="001B1B3A" w:rsidRDefault="00222E73" w:rsidP="00BC4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Использовать наречия в составлении предложений.</w:t>
            </w:r>
          </w:p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B3A">
              <w:rPr>
                <w:rFonts w:ascii="Times New Roman" w:hAnsi="Times New Roman"/>
                <w:sz w:val="24"/>
                <w:szCs w:val="24"/>
              </w:rPr>
              <w:t>Знать способы образования наречий.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9E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2E73" w:rsidRPr="004B273A" w:rsidRDefault="00222E73" w:rsidP="00BC4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тест </w:t>
            </w:r>
          </w:p>
        </w:tc>
        <w:tc>
          <w:tcPr>
            <w:tcW w:w="1112" w:type="dxa"/>
          </w:tcPr>
          <w:p w:rsidR="00222E73" w:rsidRPr="000B2B8A" w:rsidRDefault="00222E73" w:rsidP="00BC461A">
            <w:pPr>
              <w:spacing w:after="0" w:line="240" w:lineRule="auto"/>
              <w:jc w:val="center"/>
              <w:rPr>
                <w:sz w:val="24"/>
                <w:szCs w:val="24"/>
                <w:lang w:val="mn-MN"/>
              </w:rPr>
            </w:pPr>
            <w:r>
              <w:rPr>
                <w:sz w:val="24"/>
                <w:szCs w:val="24"/>
                <w:lang w:val="mn-MN"/>
              </w:rPr>
              <w:t>1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существитель</w:t>
            </w:r>
            <w:r w:rsidRPr="001B1B3A">
              <w:rPr>
                <w:rFonts w:ascii="Times New Roman" w:hAnsi="Times New Roman"/>
                <w:sz w:val="24"/>
                <w:szCs w:val="24"/>
              </w:rPr>
              <w:t>ные в разных формах при составлении предложений, связного текста. Иметь навыки  перевода текста, работать со словарем</w:t>
            </w:r>
          </w:p>
        </w:tc>
        <w:tc>
          <w:tcPr>
            <w:tcW w:w="1676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 неделя</w:t>
            </w:r>
          </w:p>
        </w:tc>
      </w:tr>
      <w:tr w:rsidR="00222E73" w:rsidRPr="009879E9" w:rsidTr="00222E73">
        <w:tc>
          <w:tcPr>
            <w:tcW w:w="544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22E73" w:rsidRPr="009879E9" w:rsidRDefault="00222E73" w:rsidP="00BC4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72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222E73" w:rsidRPr="009879E9" w:rsidRDefault="00222E73" w:rsidP="00BC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9E9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2621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222E73" w:rsidRPr="009879E9" w:rsidRDefault="00222E73" w:rsidP="00BC461A">
            <w:pPr>
              <w:tabs>
                <w:tab w:val="left" w:pos="21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96ECA" w:rsidRPr="00E250E6" w:rsidRDefault="00796ECA" w:rsidP="00796ECA">
      <w:pPr>
        <w:ind w:left="-360" w:right="-185" w:firstLine="540"/>
        <w:jc w:val="both"/>
        <w:rPr>
          <w:rFonts w:ascii="Times New Roman" w:hAnsi="Times New Roman"/>
          <w:sz w:val="24"/>
          <w:szCs w:val="24"/>
        </w:rPr>
      </w:pPr>
    </w:p>
    <w:p w:rsidR="00796ECA" w:rsidRPr="00E250E6" w:rsidRDefault="00796ECA" w:rsidP="00796ECA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96ECA" w:rsidRPr="00E250E6" w:rsidRDefault="00796ECA" w:rsidP="00796E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319A" w:rsidRDefault="00F3319A"/>
    <w:sectPr w:rsidR="00F3319A" w:rsidSect="002B4D6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39E"/>
    <w:multiLevelType w:val="hybridMultilevel"/>
    <w:tmpl w:val="FA2E7F50"/>
    <w:lvl w:ilvl="0" w:tplc="FD3800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8A6514"/>
    <w:multiLevelType w:val="hybridMultilevel"/>
    <w:tmpl w:val="F13889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402149"/>
    <w:multiLevelType w:val="hybridMultilevel"/>
    <w:tmpl w:val="7200FF16"/>
    <w:lvl w:ilvl="0" w:tplc="93884F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787EBE"/>
    <w:multiLevelType w:val="hybridMultilevel"/>
    <w:tmpl w:val="1BE46410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796ECA"/>
    <w:rsid w:val="000019A0"/>
    <w:rsid w:val="00001E49"/>
    <w:rsid w:val="00003BF0"/>
    <w:rsid w:val="00004974"/>
    <w:rsid w:val="00011427"/>
    <w:rsid w:val="00015FBA"/>
    <w:rsid w:val="000205A8"/>
    <w:rsid w:val="00023548"/>
    <w:rsid w:val="000236BB"/>
    <w:rsid w:val="000239B4"/>
    <w:rsid w:val="000244F8"/>
    <w:rsid w:val="00026430"/>
    <w:rsid w:val="00033C0B"/>
    <w:rsid w:val="00035586"/>
    <w:rsid w:val="000457CC"/>
    <w:rsid w:val="000527F7"/>
    <w:rsid w:val="000569A7"/>
    <w:rsid w:val="00057CED"/>
    <w:rsid w:val="000662DC"/>
    <w:rsid w:val="00074072"/>
    <w:rsid w:val="00083ACC"/>
    <w:rsid w:val="0008667F"/>
    <w:rsid w:val="0008709B"/>
    <w:rsid w:val="00092151"/>
    <w:rsid w:val="000965EE"/>
    <w:rsid w:val="000A00E7"/>
    <w:rsid w:val="000A1191"/>
    <w:rsid w:val="000A205D"/>
    <w:rsid w:val="000A2360"/>
    <w:rsid w:val="000A3233"/>
    <w:rsid w:val="000A3320"/>
    <w:rsid w:val="000A5248"/>
    <w:rsid w:val="000B0CDE"/>
    <w:rsid w:val="000B1316"/>
    <w:rsid w:val="000B1BDE"/>
    <w:rsid w:val="000B4DEB"/>
    <w:rsid w:val="000B6202"/>
    <w:rsid w:val="000C71BC"/>
    <w:rsid w:val="000D3604"/>
    <w:rsid w:val="000E0343"/>
    <w:rsid w:val="000F22F1"/>
    <w:rsid w:val="000F788B"/>
    <w:rsid w:val="00101C74"/>
    <w:rsid w:val="00102788"/>
    <w:rsid w:val="00104E9F"/>
    <w:rsid w:val="00105ABC"/>
    <w:rsid w:val="00110788"/>
    <w:rsid w:val="00113685"/>
    <w:rsid w:val="00117779"/>
    <w:rsid w:val="00122520"/>
    <w:rsid w:val="00140593"/>
    <w:rsid w:val="00140CAD"/>
    <w:rsid w:val="001538FF"/>
    <w:rsid w:val="00156A47"/>
    <w:rsid w:val="00167AB8"/>
    <w:rsid w:val="001716A0"/>
    <w:rsid w:val="0017421A"/>
    <w:rsid w:val="001760D8"/>
    <w:rsid w:val="0018112F"/>
    <w:rsid w:val="0018648A"/>
    <w:rsid w:val="00190ACE"/>
    <w:rsid w:val="00192C29"/>
    <w:rsid w:val="001962C8"/>
    <w:rsid w:val="001A3D28"/>
    <w:rsid w:val="001A599B"/>
    <w:rsid w:val="001B3A0F"/>
    <w:rsid w:val="001B494A"/>
    <w:rsid w:val="001B6DFF"/>
    <w:rsid w:val="001B786D"/>
    <w:rsid w:val="001D31C0"/>
    <w:rsid w:val="001E2D7E"/>
    <w:rsid w:val="001E2F8E"/>
    <w:rsid w:val="001F0563"/>
    <w:rsid w:val="001F0833"/>
    <w:rsid w:val="001F4338"/>
    <w:rsid w:val="002042E9"/>
    <w:rsid w:val="00207FE0"/>
    <w:rsid w:val="0021005D"/>
    <w:rsid w:val="002150B2"/>
    <w:rsid w:val="002154D8"/>
    <w:rsid w:val="00221ECF"/>
    <w:rsid w:val="00222E73"/>
    <w:rsid w:val="00225380"/>
    <w:rsid w:val="002266CB"/>
    <w:rsid w:val="00227762"/>
    <w:rsid w:val="002354F6"/>
    <w:rsid w:val="00243BA0"/>
    <w:rsid w:val="00257D23"/>
    <w:rsid w:val="00262145"/>
    <w:rsid w:val="00284ECA"/>
    <w:rsid w:val="00285D4C"/>
    <w:rsid w:val="002A17A3"/>
    <w:rsid w:val="002B109E"/>
    <w:rsid w:val="002B77E5"/>
    <w:rsid w:val="002C0604"/>
    <w:rsid w:val="002C0C6D"/>
    <w:rsid w:val="002C4382"/>
    <w:rsid w:val="002C628F"/>
    <w:rsid w:val="002C7D98"/>
    <w:rsid w:val="002D0D60"/>
    <w:rsid w:val="002D1B3F"/>
    <w:rsid w:val="002D2B9D"/>
    <w:rsid w:val="002D50CD"/>
    <w:rsid w:val="002D64C0"/>
    <w:rsid w:val="002E0848"/>
    <w:rsid w:val="002E3F90"/>
    <w:rsid w:val="002E41C0"/>
    <w:rsid w:val="002F47AE"/>
    <w:rsid w:val="002F4889"/>
    <w:rsid w:val="003060DC"/>
    <w:rsid w:val="00306E3C"/>
    <w:rsid w:val="00307B0A"/>
    <w:rsid w:val="00314589"/>
    <w:rsid w:val="0031464F"/>
    <w:rsid w:val="00324620"/>
    <w:rsid w:val="003268CC"/>
    <w:rsid w:val="00331ED7"/>
    <w:rsid w:val="00333BC5"/>
    <w:rsid w:val="00340505"/>
    <w:rsid w:val="00340E8F"/>
    <w:rsid w:val="0034743F"/>
    <w:rsid w:val="00351BF4"/>
    <w:rsid w:val="003523BF"/>
    <w:rsid w:val="00354B29"/>
    <w:rsid w:val="00367224"/>
    <w:rsid w:val="0037699D"/>
    <w:rsid w:val="00377B6F"/>
    <w:rsid w:val="00383DA0"/>
    <w:rsid w:val="00385254"/>
    <w:rsid w:val="00390724"/>
    <w:rsid w:val="00394A00"/>
    <w:rsid w:val="003A630B"/>
    <w:rsid w:val="003B0796"/>
    <w:rsid w:val="003B5C9C"/>
    <w:rsid w:val="003B7231"/>
    <w:rsid w:val="003C48A7"/>
    <w:rsid w:val="003C73EC"/>
    <w:rsid w:val="003D51AF"/>
    <w:rsid w:val="003D5264"/>
    <w:rsid w:val="003E1D73"/>
    <w:rsid w:val="003E3051"/>
    <w:rsid w:val="003E322F"/>
    <w:rsid w:val="003F1811"/>
    <w:rsid w:val="003F5DB8"/>
    <w:rsid w:val="003F66AB"/>
    <w:rsid w:val="003F7C52"/>
    <w:rsid w:val="00404E78"/>
    <w:rsid w:val="00420486"/>
    <w:rsid w:val="00422B5E"/>
    <w:rsid w:val="004242A3"/>
    <w:rsid w:val="0042483C"/>
    <w:rsid w:val="00425959"/>
    <w:rsid w:val="0042727C"/>
    <w:rsid w:val="004334A8"/>
    <w:rsid w:val="004421C0"/>
    <w:rsid w:val="004424A9"/>
    <w:rsid w:val="00442563"/>
    <w:rsid w:val="00443B32"/>
    <w:rsid w:val="004478ED"/>
    <w:rsid w:val="00456163"/>
    <w:rsid w:val="00456256"/>
    <w:rsid w:val="004612BB"/>
    <w:rsid w:val="00462D93"/>
    <w:rsid w:val="00467748"/>
    <w:rsid w:val="00471309"/>
    <w:rsid w:val="00472901"/>
    <w:rsid w:val="00472C90"/>
    <w:rsid w:val="004736A0"/>
    <w:rsid w:val="004804D5"/>
    <w:rsid w:val="004819DA"/>
    <w:rsid w:val="0048236D"/>
    <w:rsid w:val="004823E1"/>
    <w:rsid w:val="0049174D"/>
    <w:rsid w:val="004A0EDF"/>
    <w:rsid w:val="004A5D60"/>
    <w:rsid w:val="004A63BB"/>
    <w:rsid w:val="004A6E53"/>
    <w:rsid w:val="004B0A7C"/>
    <w:rsid w:val="004B0D48"/>
    <w:rsid w:val="004B4663"/>
    <w:rsid w:val="004B78E8"/>
    <w:rsid w:val="004C0BAF"/>
    <w:rsid w:val="004C40DA"/>
    <w:rsid w:val="004C5FB5"/>
    <w:rsid w:val="004D1A9F"/>
    <w:rsid w:val="004D3601"/>
    <w:rsid w:val="004E2385"/>
    <w:rsid w:val="004F1D93"/>
    <w:rsid w:val="004F62C1"/>
    <w:rsid w:val="004F78A4"/>
    <w:rsid w:val="0050030E"/>
    <w:rsid w:val="005018CD"/>
    <w:rsid w:val="00505B02"/>
    <w:rsid w:val="00510628"/>
    <w:rsid w:val="00521954"/>
    <w:rsid w:val="005253A3"/>
    <w:rsid w:val="00527D62"/>
    <w:rsid w:val="00531CB5"/>
    <w:rsid w:val="00532E0F"/>
    <w:rsid w:val="00535809"/>
    <w:rsid w:val="00537922"/>
    <w:rsid w:val="00540705"/>
    <w:rsid w:val="0055469C"/>
    <w:rsid w:val="00556156"/>
    <w:rsid w:val="005566A4"/>
    <w:rsid w:val="00556ED2"/>
    <w:rsid w:val="00560596"/>
    <w:rsid w:val="00562B1B"/>
    <w:rsid w:val="00564622"/>
    <w:rsid w:val="00573A0F"/>
    <w:rsid w:val="00575742"/>
    <w:rsid w:val="00584C3C"/>
    <w:rsid w:val="00591B39"/>
    <w:rsid w:val="005944DA"/>
    <w:rsid w:val="005966DF"/>
    <w:rsid w:val="005A2117"/>
    <w:rsid w:val="005A35F7"/>
    <w:rsid w:val="005A5041"/>
    <w:rsid w:val="005A6884"/>
    <w:rsid w:val="005C4050"/>
    <w:rsid w:val="005C45D9"/>
    <w:rsid w:val="005C4A90"/>
    <w:rsid w:val="005C4D3B"/>
    <w:rsid w:val="005C74E3"/>
    <w:rsid w:val="005D3F7B"/>
    <w:rsid w:val="005D61D9"/>
    <w:rsid w:val="005F03DB"/>
    <w:rsid w:val="005F7E03"/>
    <w:rsid w:val="00602173"/>
    <w:rsid w:val="0060284C"/>
    <w:rsid w:val="006063E2"/>
    <w:rsid w:val="006066D8"/>
    <w:rsid w:val="00630E6D"/>
    <w:rsid w:val="00641434"/>
    <w:rsid w:val="0064338B"/>
    <w:rsid w:val="006452EC"/>
    <w:rsid w:val="00646DEA"/>
    <w:rsid w:val="00647A24"/>
    <w:rsid w:val="00647A87"/>
    <w:rsid w:val="00651E8C"/>
    <w:rsid w:val="00652030"/>
    <w:rsid w:val="00653C95"/>
    <w:rsid w:val="0066699A"/>
    <w:rsid w:val="00670678"/>
    <w:rsid w:val="00671CBD"/>
    <w:rsid w:val="00673B8C"/>
    <w:rsid w:val="00675030"/>
    <w:rsid w:val="00676337"/>
    <w:rsid w:val="006820FA"/>
    <w:rsid w:val="00684510"/>
    <w:rsid w:val="00695903"/>
    <w:rsid w:val="006A11EB"/>
    <w:rsid w:val="006A1EAF"/>
    <w:rsid w:val="006A59F3"/>
    <w:rsid w:val="006B46C3"/>
    <w:rsid w:val="006B647D"/>
    <w:rsid w:val="006C57BB"/>
    <w:rsid w:val="006D13CC"/>
    <w:rsid w:val="006D4FD4"/>
    <w:rsid w:val="006D7585"/>
    <w:rsid w:val="006E1839"/>
    <w:rsid w:val="006E7D03"/>
    <w:rsid w:val="006F258A"/>
    <w:rsid w:val="006F4290"/>
    <w:rsid w:val="006F5555"/>
    <w:rsid w:val="006F790F"/>
    <w:rsid w:val="0070658E"/>
    <w:rsid w:val="007073EB"/>
    <w:rsid w:val="007101BD"/>
    <w:rsid w:val="007251C6"/>
    <w:rsid w:val="00726ED5"/>
    <w:rsid w:val="0072775F"/>
    <w:rsid w:val="00737529"/>
    <w:rsid w:val="00747493"/>
    <w:rsid w:val="0075131B"/>
    <w:rsid w:val="00754B92"/>
    <w:rsid w:val="00754F89"/>
    <w:rsid w:val="007556DC"/>
    <w:rsid w:val="00775AF1"/>
    <w:rsid w:val="007761B9"/>
    <w:rsid w:val="007764EE"/>
    <w:rsid w:val="007778FB"/>
    <w:rsid w:val="007829C8"/>
    <w:rsid w:val="0079027C"/>
    <w:rsid w:val="007910A9"/>
    <w:rsid w:val="0079499C"/>
    <w:rsid w:val="00796ECA"/>
    <w:rsid w:val="007A1937"/>
    <w:rsid w:val="007B6977"/>
    <w:rsid w:val="007B73A6"/>
    <w:rsid w:val="007C0BA2"/>
    <w:rsid w:val="007C12AD"/>
    <w:rsid w:val="007D012B"/>
    <w:rsid w:val="007D04E5"/>
    <w:rsid w:val="007E107A"/>
    <w:rsid w:val="007E1213"/>
    <w:rsid w:val="007E1D8A"/>
    <w:rsid w:val="007E3CB4"/>
    <w:rsid w:val="007F03F7"/>
    <w:rsid w:val="007F04D6"/>
    <w:rsid w:val="007F4B1C"/>
    <w:rsid w:val="007F7D8C"/>
    <w:rsid w:val="0080179A"/>
    <w:rsid w:val="00801AAE"/>
    <w:rsid w:val="00801E36"/>
    <w:rsid w:val="0080545D"/>
    <w:rsid w:val="0081084B"/>
    <w:rsid w:val="00815B39"/>
    <w:rsid w:val="008160C7"/>
    <w:rsid w:val="00827C44"/>
    <w:rsid w:val="0083118E"/>
    <w:rsid w:val="00831F13"/>
    <w:rsid w:val="00834192"/>
    <w:rsid w:val="00835303"/>
    <w:rsid w:val="00835F51"/>
    <w:rsid w:val="008367AC"/>
    <w:rsid w:val="00845FAB"/>
    <w:rsid w:val="00847CA6"/>
    <w:rsid w:val="00855167"/>
    <w:rsid w:val="00860811"/>
    <w:rsid w:val="00861F33"/>
    <w:rsid w:val="008635A7"/>
    <w:rsid w:val="008674A7"/>
    <w:rsid w:val="00867ADD"/>
    <w:rsid w:val="00874E13"/>
    <w:rsid w:val="00876D3E"/>
    <w:rsid w:val="00877BCC"/>
    <w:rsid w:val="008826B4"/>
    <w:rsid w:val="0089504A"/>
    <w:rsid w:val="008A0826"/>
    <w:rsid w:val="008B00F8"/>
    <w:rsid w:val="008C4F22"/>
    <w:rsid w:val="008C7B7A"/>
    <w:rsid w:val="008E3296"/>
    <w:rsid w:val="008F1610"/>
    <w:rsid w:val="008F4DE1"/>
    <w:rsid w:val="00906588"/>
    <w:rsid w:val="0090723D"/>
    <w:rsid w:val="00913277"/>
    <w:rsid w:val="00920086"/>
    <w:rsid w:val="0092122A"/>
    <w:rsid w:val="009224C8"/>
    <w:rsid w:val="00924E57"/>
    <w:rsid w:val="00930CB0"/>
    <w:rsid w:val="00931C80"/>
    <w:rsid w:val="00932BD4"/>
    <w:rsid w:val="00933D6A"/>
    <w:rsid w:val="00944A82"/>
    <w:rsid w:val="00950DDA"/>
    <w:rsid w:val="00951423"/>
    <w:rsid w:val="00955307"/>
    <w:rsid w:val="0095767B"/>
    <w:rsid w:val="00961958"/>
    <w:rsid w:val="00963FA1"/>
    <w:rsid w:val="00971C96"/>
    <w:rsid w:val="00972E4B"/>
    <w:rsid w:val="009827A9"/>
    <w:rsid w:val="00983179"/>
    <w:rsid w:val="009832C5"/>
    <w:rsid w:val="009844D4"/>
    <w:rsid w:val="00984E4B"/>
    <w:rsid w:val="00985EA4"/>
    <w:rsid w:val="00987696"/>
    <w:rsid w:val="00987C3A"/>
    <w:rsid w:val="00992433"/>
    <w:rsid w:val="009A04A8"/>
    <w:rsid w:val="009B6EC4"/>
    <w:rsid w:val="009C5056"/>
    <w:rsid w:val="009C7E56"/>
    <w:rsid w:val="009D015D"/>
    <w:rsid w:val="009D3B88"/>
    <w:rsid w:val="009E1DA5"/>
    <w:rsid w:val="009E68AC"/>
    <w:rsid w:val="009E6AD2"/>
    <w:rsid w:val="009F6C24"/>
    <w:rsid w:val="00A06854"/>
    <w:rsid w:val="00A074D6"/>
    <w:rsid w:val="00A075FF"/>
    <w:rsid w:val="00A22BAA"/>
    <w:rsid w:val="00A361AC"/>
    <w:rsid w:val="00A4183F"/>
    <w:rsid w:val="00A41E88"/>
    <w:rsid w:val="00A501A2"/>
    <w:rsid w:val="00A5157F"/>
    <w:rsid w:val="00A560E5"/>
    <w:rsid w:val="00A571C0"/>
    <w:rsid w:val="00A61005"/>
    <w:rsid w:val="00A6292E"/>
    <w:rsid w:val="00A633E8"/>
    <w:rsid w:val="00A67427"/>
    <w:rsid w:val="00A70269"/>
    <w:rsid w:val="00A76147"/>
    <w:rsid w:val="00A77CD6"/>
    <w:rsid w:val="00A81693"/>
    <w:rsid w:val="00A818B8"/>
    <w:rsid w:val="00A846BD"/>
    <w:rsid w:val="00A85258"/>
    <w:rsid w:val="00A909D9"/>
    <w:rsid w:val="00A92AEA"/>
    <w:rsid w:val="00A964B8"/>
    <w:rsid w:val="00AA0923"/>
    <w:rsid w:val="00AA419A"/>
    <w:rsid w:val="00AB21F6"/>
    <w:rsid w:val="00AB22C4"/>
    <w:rsid w:val="00AB6BA3"/>
    <w:rsid w:val="00AC1577"/>
    <w:rsid w:val="00AC2CAB"/>
    <w:rsid w:val="00AC57AA"/>
    <w:rsid w:val="00AC5BC3"/>
    <w:rsid w:val="00AC6992"/>
    <w:rsid w:val="00AD1409"/>
    <w:rsid w:val="00AD2E00"/>
    <w:rsid w:val="00AD4F7F"/>
    <w:rsid w:val="00AD665D"/>
    <w:rsid w:val="00AE083F"/>
    <w:rsid w:val="00AE0B1D"/>
    <w:rsid w:val="00AE0C80"/>
    <w:rsid w:val="00AE13BF"/>
    <w:rsid w:val="00AF136B"/>
    <w:rsid w:val="00AF4898"/>
    <w:rsid w:val="00AF6659"/>
    <w:rsid w:val="00B03A32"/>
    <w:rsid w:val="00B114F4"/>
    <w:rsid w:val="00B140EE"/>
    <w:rsid w:val="00B2719B"/>
    <w:rsid w:val="00B27E43"/>
    <w:rsid w:val="00B32571"/>
    <w:rsid w:val="00B33091"/>
    <w:rsid w:val="00B4077E"/>
    <w:rsid w:val="00B420F8"/>
    <w:rsid w:val="00B473BE"/>
    <w:rsid w:val="00B57C40"/>
    <w:rsid w:val="00B61F74"/>
    <w:rsid w:val="00B623AD"/>
    <w:rsid w:val="00B63875"/>
    <w:rsid w:val="00B65226"/>
    <w:rsid w:val="00B65BA1"/>
    <w:rsid w:val="00B668A3"/>
    <w:rsid w:val="00B734DC"/>
    <w:rsid w:val="00B83C22"/>
    <w:rsid w:val="00B87DCF"/>
    <w:rsid w:val="00B95C76"/>
    <w:rsid w:val="00B97D0C"/>
    <w:rsid w:val="00BA40B9"/>
    <w:rsid w:val="00BA5B26"/>
    <w:rsid w:val="00BA770C"/>
    <w:rsid w:val="00BB3222"/>
    <w:rsid w:val="00BB32DD"/>
    <w:rsid w:val="00BC7AD2"/>
    <w:rsid w:val="00BE118F"/>
    <w:rsid w:val="00BE12DB"/>
    <w:rsid w:val="00BE2B14"/>
    <w:rsid w:val="00BE63A3"/>
    <w:rsid w:val="00BF10A8"/>
    <w:rsid w:val="00BF79E7"/>
    <w:rsid w:val="00C0556E"/>
    <w:rsid w:val="00C06AAD"/>
    <w:rsid w:val="00C140CA"/>
    <w:rsid w:val="00C21A92"/>
    <w:rsid w:val="00C269CC"/>
    <w:rsid w:val="00C409CB"/>
    <w:rsid w:val="00C44E2E"/>
    <w:rsid w:val="00C46047"/>
    <w:rsid w:val="00C510C1"/>
    <w:rsid w:val="00C5540E"/>
    <w:rsid w:val="00C556E1"/>
    <w:rsid w:val="00C61AC6"/>
    <w:rsid w:val="00C62B93"/>
    <w:rsid w:val="00C64CCF"/>
    <w:rsid w:val="00C67850"/>
    <w:rsid w:val="00C75747"/>
    <w:rsid w:val="00C776D3"/>
    <w:rsid w:val="00C84178"/>
    <w:rsid w:val="00C93629"/>
    <w:rsid w:val="00CA0C98"/>
    <w:rsid w:val="00CA5F5E"/>
    <w:rsid w:val="00CB1F8B"/>
    <w:rsid w:val="00CB506B"/>
    <w:rsid w:val="00CB5B83"/>
    <w:rsid w:val="00CC4363"/>
    <w:rsid w:val="00CC6575"/>
    <w:rsid w:val="00CC777D"/>
    <w:rsid w:val="00CD2E51"/>
    <w:rsid w:val="00CD5BC3"/>
    <w:rsid w:val="00CD5C4B"/>
    <w:rsid w:val="00CE66E1"/>
    <w:rsid w:val="00CF6351"/>
    <w:rsid w:val="00CF7A63"/>
    <w:rsid w:val="00CF7FCC"/>
    <w:rsid w:val="00D001CB"/>
    <w:rsid w:val="00D01529"/>
    <w:rsid w:val="00D03D7B"/>
    <w:rsid w:val="00D07CB3"/>
    <w:rsid w:val="00D10884"/>
    <w:rsid w:val="00D11F2D"/>
    <w:rsid w:val="00D12D40"/>
    <w:rsid w:val="00D329D4"/>
    <w:rsid w:val="00D33AC5"/>
    <w:rsid w:val="00D402B5"/>
    <w:rsid w:val="00D40478"/>
    <w:rsid w:val="00D45AFA"/>
    <w:rsid w:val="00D47320"/>
    <w:rsid w:val="00D51DBA"/>
    <w:rsid w:val="00D6100E"/>
    <w:rsid w:val="00D66811"/>
    <w:rsid w:val="00D715CF"/>
    <w:rsid w:val="00D72E1E"/>
    <w:rsid w:val="00D7540C"/>
    <w:rsid w:val="00D758E0"/>
    <w:rsid w:val="00D75F16"/>
    <w:rsid w:val="00D76D09"/>
    <w:rsid w:val="00D83E9A"/>
    <w:rsid w:val="00D85808"/>
    <w:rsid w:val="00D90681"/>
    <w:rsid w:val="00D94D0E"/>
    <w:rsid w:val="00D95B0B"/>
    <w:rsid w:val="00D960AD"/>
    <w:rsid w:val="00DA0BF0"/>
    <w:rsid w:val="00DA12C1"/>
    <w:rsid w:val="00DA1F43"/>
    <w:rsid w:val="00DA3529"/>
    <w:rsid w:val="00DA3BAA"/>
    <w:rsid w:val="00DA5CC8"/>
    <w:rsid w:val="00DA7E39"/>
    <w:rsid w:val="00DB147E"/>
    <w:rsid w:val="00DB3C40"/>
    <w:rsid w:val="00DB5528"/>
    <w:rsid w:val="00DB5E4E"/>
    <w:rsid w:val="00DC14D9"/>
    <w:rsid w:val="00DC2122"/>
    <w:rsid w:val="00DC6091"/>
    <w:rsid w:val="00DC7D27"/>
    <w:rsid w:val="00DD524E"/>
    <w:rsid w:val="00DD5CC5"/>
    <w:rsid w:val="00DF13D1"/>
    <w:rsid w:val="00E06765"/>
    <w:rsid w:val="00E17788"/>
    <w:rsid w:val="00E204FF"/>
    <w:rsid w:val="00E20A9D"/>
    <w:rsid w:val="00E22EFD"/>
    <w:rsid w:val="00E26AF6"/>
    <w:rsid w:val="00E303CB"/>
    <w:rsid w:val="00E32412"/>
    <w:rsid w:val="00E34232"/>
    <w:rsid w:val="00E34EA1"/>
    <w:rsid w:val="00E370FF"/>
    <w:rsid w:val="00E37686"/>
    <w:rsid w:val="00E42E34"/>
    <w:rsid w:val="00E43F07"/>
    <w:rsid w:val="00E45940"/>
    <w:rsid w:val="00E50A50"/>
    <w:rsid w:val="00E51F54"/>
    <w:rsid w:val="00E53EF2"/>
    <w:rsid w:val="00E55C10"/>
    <w:rsid w:val="00E62B0B"/>
    <w:rsid w:val="00E67E4E"/>
    <w:rsid w:val="00E764FA"/>
    <w:rsid w:val="00E76B52"/>
    <w:rsid w:val="00E804D8"/>
    <w:rsid w:val="00E837D9"/>
    <w:rsid w:val="00E903B3"/>
    <w:rsid w:val="00E9337D"/>
    <w:rsid w:val="00E95A7F"/>
    <w:rsid w:val="00EA2E97"/>
    <w:rsid w:val="00EA3C0E"/>
    <w:rsid w:val="00EB1740"/>
    <w:rsid w:val="00EB325E"/>
    <w:rsid w:val="00ED70CB"/>
    <w:rsid w:val="00EE1286"/>
    <w:rsid w:val="00EE3D0B"/>
    <w:rsid w:val="00EE5CDC"/>
    <w:rsid w:val="00EE7EA1"/>
    <w:rsid w:val="00EF3F19"/>
    <w:rsid w:val="00F03862"/>
    <w:rsid w:val="00F03F85"/>
    <w:rsid w:val="00F100D9"/>
    <w:rsid w:val="00F1130B"/>
    <w:rsid w:val="00F151C7"/>
    <w:rsid w:val="00F25484"/>
    <w:rsid w:val="00F3319A"/>
    <w:rsid w:val="00F35938"/>
    <w:rsid w:val="00F36972"/>
    <w:rsid w:val="00F4106F"/>
    <w:rsid w:val="00F4522F"/>
    <w:rsid w:val="00F529B1"/>
    <w:rsid w:val="00F61DF3"/>
    <w:rsid w:val="00F64E44"/>
    <w:rsid w:val="00F66DB6"/>
    <w:rsid w:val="00F6732C"/>
    <w:rsid w:val="00F70F95"/>
    <w:rsid w:val="00F716CA"/>
    <w:rsid w:val="00F73098"/>
    <w:rsid w:val="00F778F9"/>
    <w:rsid w:val="00F8277C"/>
    <w:rsid w:val="00F82DFB"/>
    <w:rsid w:val="00F85F2F"/>
    <w:rsid w:val="00F865FF"/>
    <w:rsid w:val="00F87183"/>
    <w:rsid w:val="00F91168"/>
    <w:rsid w:val="00F92341"/>
    <w:rsid w:val="00F93D15"/>
    <w:rsid w:val="00FA1610"/>
    <w:rsid w:val="00FA3032"/>
    <w:rsid w:val="00FB0EAF"/>
    <w:rsid w:val="00FB27C3"/>
    <w:rsid w:val="00FB3F9F"/>
    <w:rsid w:val="00FB4845"/>
    <w:rsid w:val="00FB4A3C"/>
    <w:rsid w:val="00FB755E"/>
    <w:rsid w:val="00FD1A86"/>
    <w:rsid w:val="00FD6F4A"/>
    <w:rsid w:val="00FE280D"/>
    <w:rsid w:val="00FE47A3"/>
    <w:rsid w:val="00FE5660"/>
    <w:rsid w:val="00FE7657"/>
    <w:rsid w:val="00FE7E73"/>
    <w:rsid w:val="00FF11BA"/>
    <w:rsid w:val="00FF3048"/>
    <w:rsid w:val="00FF4BA5"/>
    <w:rsid w:val="00FF5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EC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6E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4522</Words>
  <Characters>25780</Characters>
  <Application>Microsoft Office Word</Application>
  <DocSecurity>0</DocSecurity>
  <Lines>214</Lines>
  <Paragraphs>60</Paragraphs>
  <ScaleCrop>false</ScaleCrop>
  <Company>Microsoft</Company>
  <LinksUpToDate>false</LinksUpToDate>
  <CharactersWithSpaces>30242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EV</cp:lastModifiedBy>
  <cp:revision>2</cp:revision>
  <dcterms:created xsi:type="dcterms:W3CDTF">2016-03-22T04:59:00Z</dcterms:created>
  <dcterms:modified xsi:type="dcterms:W3CDTF">2016-03-22T04:59:00Z</dcterms:modified>
</cp:coreProperties>
</file>