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7" w:rsidRPr="001400E7" w:rsidRDefault="001400E7" w:rsidP="001400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безопасному использованию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сети Интернет с учетом возрастных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и физиологических особенностей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несовершеннолетних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Как показали исследования, проводимые в сети Интернет, наиболее растущим  сегментом пользователей Интернет являются дошкольники. В этом возрасте взрослые будут играть определяющую роль в обучении детей безопасному использованию Интернет.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Возраст  от 5 до 6 лет.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Советы по безопасности в этом возрасте: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 В таком возрасте желательно работать в Интернет только в присутствии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 Обязательно объясните вашему ребенку, что общение в Интернет – это не  реальная жизнь, а своего рода игра. При этом постарайтесь направить его усилия на познание мира.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Добавьте детские сайты в раздел Избранное. Создайте там папку для сайтов, которые посещают ваши дети.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Используйте средства блокирования нежелательного 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контента</w:t>
      </w:r>
      <w:proofErr w:type="spell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дополнение к стандартной функции  «Родительский контроль».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Научите вашего ребенка никогда не выдавать в Интернет информацию о себе и своей семье.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Приучите вашего ребенка сообщать вам о любых угрозах или тревогах, связанных с работой в сети  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Интернет.</w:t>
      </w:r>
      <w:proofErr w:type="spellEnd"/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Возраст от 7 до 8 лет.</w:t>
      </w:r>
    </w:p>
    <w:p w:rsidR="001400E7" w:rsidRP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Интернете, ребенок будет пытаться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Поэтому в данном возрасте особенно полезны будут те отчеты, которые вам предоставит функция «Родительский контроль» или то, что вы сможете увидеть во временных файлах по использованию  Интернета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(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папки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c:</w:t>
      </w:r>
      <w:proofErr w:type="gram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\</w:t>
      </w:r>
      <w:proofErr w:type="gram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Users\User\AppData\Local\Microsoft\Windows\Temporary Internet Files 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операционной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системе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Windows Vista).</w:t>
      </w:r>
      <w:proofErr w:type="gramEnd"/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По поводу использования электронной почты следует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семейным</w:t>
      </w:r>
      <w:proofErr w:type="gram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Kaspersky</w:t>
      </w:r>
      <w:proofErr w:type="spell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Internet</w:t>
      </w:r>
      <w:proofErr w:type="spell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Security</w:t>
      </w:r>
      <w:proofErr w:type="spell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версии 7.0 со встроенным родительским контролем.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Советы по безопасности в этом возрасте: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Создайте список домашних правил посещения Интернет при участии детей и требуйте его выполнения.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Требуйте от вашего ребенка соблюдения временных норм нахождения за компьютером.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Приучите детей, что они должны посещать только те сайты, которые вы разрешили, т.е. создайте им так называемый «белый» список Интернет с помощью средств «Родительский контроль». - В «белый» список сайтов, разрешенных для посещения, вносите только сайты с хорошей репутацией.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Компьютер с подключением в Интернет должен находиться в общей комнате под присмотром родителей.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Используйте средства блокирования нежелательного 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контента</w:t>
      </w:r>
      <w:proofErr w:type="spell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дополнение к стандартной функции  «Родительский контроль».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Создайте семейный электронный ящик, чтобы не позволить детям иметь собственные адреса.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 Блокируйте доступ к сайтам с бесплатными почтовыми ящиками с помощью соответствующего программного обеспечения.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Приучите детей советоваться с вами перед опубликованием какой-либо   информации средствами электронной почты, чатов, регистрационных форм и профилей.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 Научите детей не загружать файлы, программы или музыку без вашего согласия.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Используйте фильтры электронной почты для блокирования сообщений от конкретных людей или содержащих определенные слова или фразы. Подробнее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таких фильтрах вы можете узнать, например, по адресу: </w:t>
      </w:r>
      <w:hyperlink r:id="rId4" w:tgtFrame="_blank" w:history="1">
        <w:r w:rsidRPr="001400E7">
          <w:rPr>
            <w:rFonts w:ascii="Times New Roman" w:eastAsia="Times New Roman" w:hAnsi="Times New Roman" w:cs="Times New Roman"/>
            <w:color w:val="3399FF"/>
            <w:sz w:val="28"/>
            <w:szCs w:val="28"/>
            <w:lang w:val="ru-RU" w:eastAsia="ru-RU" w:bidi="ar-SA"/>
          </w:rPr>
          <w:t>http://www.microsoft.com/rus/athome/security/email/fightspam.mspx</w:t>
        </w:r>
      </w:hyperlink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 разрешайте детям использовать службы мгновенного обмена сообщениями;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 забывайте беседовать с детьми об их друзьях в Интернет, как если бы речь шла о друзьях в реальной жизни.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 Не делайте «табу» из вопросов половой жизни, так как в Интернет дети могут легко наткнуться на порнографию или сайты «для взрослых».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Возраст 9-12 лет.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данном возрасте дети, как правило, уже наслышаны о том, какая информация существует в  сети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«Родительский контроль».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Советы по безопасности в этом возрасте: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Создайте список домашних правил посещения Интернет при участии детей и требуйте его выполнения.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Требуйте от вашего ребенка соблюдения временных норм нахождения за  компьютером.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Покажите ребенку, что вы наблюдаете за ним </w:t>
      </w:r>
      <w:proofErr w:type="gram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</w:t>
      </w:r>
      <w:proofErr w:type="gram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Компьютер с подключением в Интернет должен находиться в общей комнате под присмотром родителей.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Используйте средства блокирования нежелательного 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контента</w:t>
      </w:r>
      <w:proofErr w:type="spell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дополнение к стандартной функции «Родительский контроль».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 забывайте беседовать с детьми об их друзьях в Интернете.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Настаивайте, чтобы дети никогда не соглашались на личные встречи с друзьями  по Интернету.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Позволяйте детям заходить только на сайты из «белого» списка, который создайте вместе с ними.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сети Интернет.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Создайте вашему ребенку ограниченную учетную запись для работы на компьютере.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Приучите вашего ребенка сообщать вам о любых угрозах или тревогах, связанных с пользованием  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 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-  Объясните детям, что нельзя использовать сеть для хулиганства, распространения сплетен или угроз.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Возраст 13-17 лет.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Интернет-безопасности</w:t>
      </w:r>
      <w:proofErr w:type="spellEnd"/>
      <w:proofErr w:type="gram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  родительских паролей (паролей администраторов) в строгом секрете и обратить внимание на строгость этих паролей. 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Советы по безопасности в этом возрасте: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Интернете. Часы работы в Интернет могут быть легко настроены при помощи средств «Родительский контроль»  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Kaspersky</w:t>
      </w:r>
      <w:proofErr w:type="spell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Internet</w:t>
      </w:r>
      <w:proofErr w:type="spell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Security</w:t>
      </w:r>
      <w:proofErr w:type="spell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7.0.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Компьютер с подключением </w:t>
      </w:r>
      <w:proofErr w:type="gram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</w:t>
      </w:r>
      <w:proofErr w:type="gram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Интернет должен находиться в общей комнате.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 забывайте беседовать с детьми об их друзьях в Интернете, о том, чем они заняты таким образом, будто речь идет о друзьях в реальной жизни.  Спрашивайте о людях, с которыми дети общаются посредством служб мгновенного обмена сообщениями,  чтобы убедиться, что эти люди им знакомы.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Используйте средства блокирования нежелательного </w:t>
      </w:r>
      <w:proofErr w:type="spellStart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контента</w:t>
      </w:r>
      <w:proofErr w:type="spellEnd"/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дополнение к стандартной функции «Родительский контроль».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Настаивайте на том, чтобы дети никогда не встречались лично с друзьями из Интернета.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-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Приучите себя знакомиться с сайтами, которые посещают подростки.</w:t>
      </w:r>
    </w:p>
    <w:p w:rsid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1400E7" w:rsidRPr="001400E7" w:rsidRDefault="001400E7" w:rsidP="00140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40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Интернете можно с помощью различного программного обеспечения.</w:t>
      </w:r>
    </w:p>
    <w:p w:rsidR="00176062" w:rsidRPr="001400E7" w:rsidRDefault="00176062" w:rsidP="00140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6062" w:rsidRPr="001400E7" w:rsidSect="001400E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E7"/>
    <w:rsid w:val="001400E7"/>
    <w:rsid w:val="00176062"/>
    <w:rsid w:val="00882AC5"/>
    <w:rsid w:val="009712E5"/>
    <w:rsid w:val="00A70747"/>
    <w:rsid w:val="00B77614"/>
    <w:rsid w:val="00D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47"/>
  </w:style>
  <w:style w:type="paragraph" w:styleId="1">
    <w:name w:val="heading 1"/>
    <w:basedOn w:val="a"/>
    <w:next w:val="a"/>
    <w:link w:val="10"/>
    <w:uiPriority w:val="9"/>
    <w:qFormat/>
    <w:rsid w:val="00A7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7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0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07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7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0747"/>
    <w:rPr>
      <w:b/>
      <w:bCs/>
    </w:rPr>
  </w:style>
  <w:style w:type="character" w:styleId="a9">
    <w:name w:val="Emphasis"/>
    <w:basedOn w:val="a0"/>
    <w:uiPriority w:val="20"/>
    <w:qFormat/>
    <w:rsid w:val="00A70747"/>
    <w:rPr>
      <w:i/>
      <w:iCs/>
    </w:rPr>
  </w:style>
  <w:style w:type="paragraph" w:styleId="aa">
    <w:name w:val="No Spacing"/>
    <w:uiPriority w:val="1"/>
    <w:qFormat/>
    <w:rsid w:val="00A707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7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7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07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07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07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07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07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07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07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07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0747"/>
    <w:pPr>
      <w:outlineLvl w:val="9"/>
    </w:pPr>
  </w:style>
  <w:style w:type="character" w:styleId="af4">
    <w:name w:val="Hyperlink"/>
    <w:basedOn w:val="a0"/>
    <w:uiPriority w:val="99"/>
    <w:semiHidden/>
    <w:unhideWhenUsed/>
    <w:rsid w:val="00140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rosoft.com/rus/athome/security/email/fightspam.m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1603</Words>
  <Characters>9138</Characters>
  <Application>Microsoft Office Word</Application>
  <DocSecurity>0</DocSecurity>
  <Lines>76</Lines>
  <Paragraphs>21</Paragraphs>
  <ScaleCrop>false</ScaleCrop>
  <Company>Microsoft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1</cp:revision>
  <dcterms:created xsi:type="dcterms:W3CDTF">2018-01-29T10:52:00Z</dcterms:created>
  <dcterms:modified xsi:type="dcterms:W3CDTF">2018-01-29T10:57:00Z</dcterms:modified>
</cp:coreProperties>
</file>